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D3AE7" w:rsidR="00490073" w:rsidP="2DF2269B" w:rsidRDefault="008D3AE7" w14:paraId="5E5787A5" w14:textId="37C1F9AD">
      <w:pPr>
        <w:rPr>
          <w:rFonts w:asciiTheme="majorHAnsi" w:hAnsiTheme="majorHAnsi" w:cstheme="majorBidi"/>
          <w:b/>
          <w:bCs/>
          <w:color w:val="1F3864" w:themeColor="accent1" w:themeShade="80"/>
          <w:sz w:val="32"/>
          <w:szCs w:val="32"/>
        </w:rPr>
      </w:pPr>
      <w:r w:rsidRPr="2DF2269B">
        <w:rPr>
          <w:rFonts w:asciiTheme="majorHAnsi" w:hAnsiTheme="majorHAnsi" w:cstheme="majorBidi"/>
          <w:b/>
          <w:bCs/>
          <w:color w:val="1F3864" w:themeColor="accent1" w:themeShade="80"/>
          <w:sz w:val="32"/>
          <w:szCs w:val="32"/>
        </w:rPr>
        <w:t xml:space="preserve">What you need to complete homework in </w:t>
      </w:r>
      <w:r w:rsidR="00DB3617">
        <w:rPr>
          <w:rFonts w:asciiTheme="majorHAnsi" w:hAnsiTheme="majorHAnsi" w:cstheme="majorBidi"/>
          <w:b/>
          <w:bCs/>
          <w:color w:val="1F3864" w:themeColor="accent1" w:themeShade="80"/>
          <w:sz w:val="32"/>
          <w:szCs w:val="32"/>
        </w:rPr>
        <w:t xml:space="preserve">Chemistry in Year 12 </w:t>
      </w:r>
      <w:r w:rsidRPr="2DF2269B" w:rsidR="4AD59296">
        <w:rPr>
          <w:rFonts w:asciiTheme="majorHAnsi" w:hAnsiTheme="majorHAnsi" w:cstheme="majorBidi"/>
          <w:b/>
          <w:bCs/>
          <w:color w:val="1F3864" w:themeColor="accent1" w:themeShade="80"/>
          <w:sz w:val="32"/>
          <w:szCs w:val="32"/>
        </w:rPr>
        <w:t xml:space="preserve"> </w:t>
      </w:r>
    </w:p>
    <w:p w:rsidRPr="008D3AE7" w:rsidR="008D3AE7" w:rsidRDefault="008D3AE7" w14:paraId="5311FA86" w14:textId="68187B37">
      <w:pPr>
        <w:rPr>
          <w:rFonts w:asciiTheme="majorHAnsi" w:hAnsiTheme="majorHAnsi" w:cstheme="majorHAnsi"/>
          <w:b/>
          <w:bCs/>
          <w:color w:val="000000" w:themeColor="text1"/>
          <w:sz w:val="28"/>
          <w:szCs w:val="28"/>
        </w:rPr>
      </w:pPr>
    </w:p>
    <w:p w:rsidRPr="008D3AE7" w:rsidR="008D3AE7" w:rsidP="2DF2269B" w:rsidRDefault="008D3AE7" w14:paraId="0E3BD150" w14:textId="753535D3">
      <w:pPr>
        <w:rPr>
          <w:rFonts w:asciiTheme="majorHAnsi" w:hAnsiTheme="majorHAnsi" w:cstheme="majorBidi"/>
          <w:b/>
          <w:bCs/>
          <w:color w:val="000000" w:themeColor="text1"/>
          <w:sz w:val="28"/>
          <w:szCs w:val="28"/>
        </w:rPr>
      </w:pPr>
    </w:p>
    <w:p w:rsidRPr="008D3AE7" w:rsidR="008D3AE7" w:rsidRDefault="008D3AE7" w14:paraId="5F55E5CD" w14:textId="77777777">
      <w:pPr>
        <w:rPr>
          <w:rFonts w:asciiTheme="majorHAnsi" w:hAnsiTheme="majorHAnsi" w:cstheme="majorHAnsi"/>
          <w:b/>
          <w:bCs/>
          <w:color w:val="000000" w:themeColor="text1"/>
          <w:sz w:val="28"/>
          <w:szCs w:val="28"/>
        </w:rPr>
      </w:pPr>
    </w:p>
    <w:p w:rsidR="008D3AE7" w:rsidRDefault="008D3AE7" w14:paraId="5EC6F83A" w14:textId="27942D27">
      <w:pPr>
        <w:rPr>
          <w:rFonts w:asciiTheme="majorHAnsi" w:hAnsiTheme="majorHAnsi" w:cstheme="majorHAnsi"/>
          <w:b/>
          <w:bCs/>
          <w:color w:val="1F3864" w:themeColor="accent1" w:themeShade="80"/>
          <w:sz w:val="32"/>
          <w:szCs w:val="32"/>
        </w:rPr>
      </w:pPr>
      <w:r w:rsidRPr="008D3AE7">
        <w:rPr>
          <w:rFonts w:asciiTheme="majorHAnsi" w:hAnsiTheme="majorHAnsi" w:cstheme="majorHAnsi"/>
          <w:b/>
          <w:bCs/>
          <w:color w:val="1F3864" w:themeColor="accent1" w:themeShade="80"/>
          <w:sz w:val="32"/>
          <w:szCs w:val="32"/>
        </w:rPr>
        <w:t>Here is the link to the website:</w:t>
      </w:r>
    </w:p>
    <w:p w:rsidR="00DB3617" w:rsidRDefault="00DB3617" w14:paraId="7A94F9B2" w14:textId="60A1F49D">
      <w:pPr>
        <w:rPr>
          <w:rFonts w:asciiTheme="majorHAnsi" w:hAnsiTheme="majorHAnsi" w:cstheme="majorHAnsi"/>
          <w:b/>
          <w:bCs/>
          <w:color w:val="1F3864" w:themeColor="accent1" w:themeShade="80"/>
          <w:sz w:val="32"/>
          <w:szCs w:val="32"/>
        </w:rPr>
      </w:pPr>
      <w:hyperlink w:history="1" r:id="rId9">
        <w:r w:rsidRPr="00D05805">
          <w:rPr>
            <w:rStyle w:val="Hyperlink"/>
            <w:rFonts w:asciiTheme="majorHAnsi" w:hAnsiTheme="majorHAnsi" w:cstheme="majorHAnsi"/>
            <w:b/>
            <w:bCs/>
            <w:sz w:val="32"/>
            <w:szCs w:val="32"/>
          </w:rPr>
          <w:t>https://www.chemguide.co.uk/</w:t>
        </w:r>
      </w:hyperlink>
    </w:p>
    <w:p w:rsidR="00DB3617" w:rsidRDefault="00DB3617" w14:paraId="04442F22" w14:textId="1B0D4EAF">
      <w:pPr>
        <w:rPr>
          <w:rFonts w:asciiTheme="majorHAnsi" w:hAnsiTheme="majorHAnsi" w:cstheme="majorHAnsi"/>
          <w:b/>
          <w:bCs/>
          <w:color w:val="1F3864" w:themeColor="accent1" w:themeShade="80"/>
          <w:sz w:val="32"/>
          <w:szCs w:val="32"/>
        </w:rPr>
      </w:pPr>
      <w:hyperlink w:history="1" r:id="rId10">
        <w:r w:rsidRPr="00D05805">
          <w:rPr>
            <w:rStyle w:val="Hyperlink"/>
            <w:rFonts w:asciiTheme="majorHAnsi" w:hAnsiTheme="majorHAnsi" w:cstheme="majorHAnsi"/>
            <w:b/>
            <w:bCs/>
            <w:sz w:val="32"/>
            <w:szCs w:val="32"/>
          </w:rPr>
          <w:t>https://ocr.org.uk/</w:t>
        </w:r>
      </w:hyperlink>
    </w:p>
    <w:p w:rsidR="00DB3617" w:rsidRDefault="00DB3617" w14:paraId="058C18CF" w14:textId="525DBEC6">
      <w:pPr>
        <w:rPr>
          <w:rFonts w:asciiTheme="majorHAnsi" w:hAnsiTheme="majorHAnsi" w:cstheme="majorHAnsi"/>
          <w:b/>
          <w:bCs/>
          <w:color w:val="1F3864" w:themeColor="accent1" w:themeShade="80"/>
          <w:sz w:val="32"/>
          <w:szCs w:val="32"/>
        </w:rPr>
      </w:pPr>
      <w:hyperlink w:history="1" r:id="rId11">
        <w:r w:rsidRPr="00D05805">
          <w:rPr>
            <w:rStyle w:val="Hyperlink"/>
            <w:rFonts w:asciiTheme="majorHAnsi" w:hAnsiTheme="majorHAnsi" w:cstheme="majorHAnsi"/>
            <w:b/>
            <w:bCs/>
            <w:sz w:val="32"/>
            <w:szCs w:val="32"/>
          </w:rPr>
          <w:t>https://www.physicsandmathstutor.com/</w:t>
        </w:r>
      </w:hyperlink>
    </w:p>
    <w:p w:rsidRPr="008D3AE7" w:rsidR="008D3AE7" w:rsidRDefault="008D3AE7" w14:paraId="57BA3055" w14:textId="1CDD1B1A">
      <w:pPr>
        <w:rPr>
          <w:rFonts w:asciiTheme="majorHAnsi" w:hAnsiTheme="majorHAnsi" w:cstheme="majorHAnsi"/>
          <w:b/>
          <w:bCs/>
          <w:color w:val="000000" w:themeColor="text1"/>
          <w:sz w:val="32"/>
          <w:szCs w:val="32"/>
        </w:rPr>
      </w:pPr>
    </w:p>
    <w:p w:rsidR="008D3AE7" w:rsidRDefault="008D3AE7" w14:paraId="0DB6FA6B" w14:textId="716CA398">
      <w:pPr>
        <w:rPr>
          <w:rFonts w:asciiTheme="majorHAnsi" w:hAnsiTheme="majorHAnsi" w:cstheme="majorHAnsi"/>
          <w:b/>
          <w:bCs/>
          <w:color w:val="1F3864" w:themeColor="accent1" w:themeShade="80"/>
          <w:sz w:val="32"/>
          <w:szCs w:val="32"/>
        </w:rPr>
      </w:pPr>
      <w:r w:rsidRPr="008D3AE7">
        <w:rPr>
          <w:rFonts w:asciiTheme="majorHAnsi" w:hAnsiTheme="majorHAnsi" w:cstheme="majorHAnsi"/>
          <w:b/>
          <w:bCs/>
          <w:color w:val="1F3864" w:themeColor="accent1" w:themeShade="80"/>
          <w:sz w:val="32"/>
          <w:szCs w:val="32"/>
        </w:rPr>
        <w:t>What and how much you should complete:</w:t>
      </w:r>
    </w:p>
    <w:p w:rsidR="00DB3617" w:rsidP="29B85A15" w:rsidRDefault="00DB3617" w14:paraId="6FCCED1C" w14:textId="3083E25E">
      <w:pPr>
        <w:rPr>
          <w:rFonts w:ascii="Calibri Light" w:hAnsi="Calibri Light" w:cs="Calibri Light" w:asciiTheme="majorAscii" w:hAnsiTheme="majorAscii" w:cstheme="majorAscii"/>
          <w:b w:val="1"/>
          <w:bCs w:val="1"/>
          <w:color w:val="1F3864" w:themeColor="accent1" w:themeShade="80"/>
          <w:sz w:val="32"/>
          <w:szCs w:val="32"/>
        </w:rPr>
      </w:pPr>
      <w:r w:rsidRPr="29B85A15" w:rsidR="00DB3617">
        <w:rPr>
          <w:rFonts w:ascii="Calibri Light" w:hAnsi="Calibri Light" w:cs="Calibri Light" w:asciiTheme="majorAscii" w:hAnsiTheme="majorAscii" w:cstheme="majorAscii"/>
          <w:b w:val="1"/>
          <w:bCs w:val="1"/>
          <w:color w:val="1F3864" w:themeColor="accent1" w:themeTint="FF" w:themeShade="80"/>
          <w:sz w:val="32"/>
          <w:szCs w:val="32"/>
        </w:rPr>
        <w:t xml:space="preserve">You will be given a range of </w:t>
      </w:r>
      <w:bookmarkStart w:name="_GoBack" w:id="0"/>
      <w:bookmarkEnd w:id="0"/>
      <w:r w:rsidRPr="29B85A15" w:rsidR="00DB3617">
        <w:rPr>
          <w:rFonts w:ascii="Calibri Light" w:hAnsi="Calibri Light" w:cs="Calibri Light" w:asciiTheme="majorAscii" w:hAnsiTheme="majorAscii" w:cstheme="majorAscii"/>
          <w:b w:val="1"/>
          <w:bCs w:val="1"/>
          <w:color w:val="1F3864" w:themeColor="accent1" w:themeTint="FF" w:themeShade="80"/>
          <w:sz w:val="32"/>
          <w:szCs w:val="32"/>
        </w:rPr>
        <w:t xml:space="preserve">tasks including past exam questions, preparing for the PAG or preparing for an assessment. These will </w:t>
      </w:r>
      <w:r w:rsidRPr="29B85A15" w:rsidR="299E9A87">
        <w:rPr>
          <w:rFonts w:ascii="Calibri Light" w:hAnsi="Calibri Light" w:cs="Calibri Light" w:asciiTheme="majorAscii" w:hAnsiTheme="majorAscii" w:cstheme="majorAscii"/>
          <w:b w:val="1"/>
          <w:bCs w:val="1"/>
          <w:color w:val="1F3864" w:themeColor="accent1" w:themeTint="FF" w:themeShade="80"/>
          <w:sz w:val="32"/>
          <w:szCs w:val="32"/>
        </w:rPr>
        <w:t>b</w:t>
      </w:r>
      <w:r w:rsidRPr="29B85A15" w:rsidR="00DB3617">
        <w:rPr>
          <w:rFonts w:ascii="Calibri Light" w:hAnsi="Calibri Light" w:cs="Calibri Light" w:asciiTheme="majorAscii" w:hAnsiTheme="majorAscii" w:cstheme="majorAscii"/>
          <w:b w:val="1"/>
          <w:bCs w:val="1"/>
          <w:color w:val="1F3864" w:themeColor="accent1" w:themeTint="FF" w:themeShade="80"/>
          <w:sz w:val="32"/>
          <w:szCs w:val="32"/>
        </w:rPr>
        <w:t>e</w:t>
      </w:r>
      <w:r w:rsidRPr="29B85A15" w:rsidR="00DB3617">
        <w:rPr>
          <w:rFonts w:ascii="Calibri Light" w:hAnsi="Calibri Light" w:cs="Calibri Light" w:asciiTheme="majorAscii" w:hAnsiTheme="majorAscii" w:cstheme="majorAscii"/>
          <w:b w:val="1"/>
          <w:bCs w:val="1"/>
          <w:color w:val="1F3864" w:themeColor="accent1" w:themeTint="FF" w:themeShade="80"/>
          <w:sz w:val="32"/>
          <w:szCs w:val="32"/>
        </w:rPr>
        <w:t xml:space="preserve"> posted on Satchel One.</w:t>
      </w:r>
    </w:p>
    <w:p w:rsidRPr="008D3AE7" w:rsidR="00DB3617" w:rsidRDefault="00DB3617" w14:paraId="1C79BB5B" w14:textId="05E83009">
      <w:pPr>
        <w:rPr>
          <w:rFonts w:asciiTheme="majorHAnsi" w:hAnsiTheme="majorHAnsi" w:cstheme="majorHAnsi"/>
          <w:b/>
          <w:bCs/>
          <w:color w:val="1F3864" w:themeColor="accent1" w:themeShade="80"/>
          <w:sz w:val="32"/>
          <w:szCs w:val="32"/>
        </w:rPr>
      </w:pPr>
      <w:r>
        <w:rPr>
          <w:rFonts w:asciiTheme="majorHAnsi" w:hAnsiTheme="majorHAnsi" w:cstheme="majorHAnsi"/>
          <w:b/>
          <w:bCs/>
          <w:color w:val="1F3864" w:themeColor="accent1" w:themeShade="80"/>
          <w:sz w:val="32"/>
          <w:szCs w:val="32"/>
        </w:rPr>
        <w:t>In addition to these directed tasks, you will be expected to use the textbook provided and the websites to read around and practice the topics. This includes condensing notes and learning the information.</w:t>
      </w:r>
    </w:p>
    <w:p w:rsidRPr="008D3AE7" w:rsidR="008D3AE7" w:rsidRDefault="008D3AE7" w14:paraId="23075644" w14:textId="77777777">
      <w:pPr>
        <w:rPr>
          <w:rFonts w:asciiTheme="majorHAnsi" w:hAnsiTheme="majorHAnsi" w:cstheme="majorHAnsi"/>
          <w:color w:val="000000" w:themeColor="text1"/>
          <w:sz w:val="24"/>
          <w:szCs w:val="24"/>
        </w:rPr>
      </w:pPr>
    </w:p>
    <w:sectPr w:rsidRPr="008D3AE7" w:rsidR="008D3AE7">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BA9" w:rsidP="00916BA9" w:rsidRDefault="00916BA9" w14:paraId="24E6A21E" w14:textId="77777777">
      <w:pPr>
        <w:spacing w:after="0" w:line="240" w:lineRule="auto"/>
      </w:pPr>
      <w:r>
        <w:separator/>
      </w:r>
    </w:p>
  </w:endnote>
  <w:endnote w:type="continuationSeparator" w:id="0">
    <w:p w:rsidR="00916BA9" w:rsidP="00916BA9" w:rsidRDefault="00916BA9" w14:paraId="6151DE0C" w14:textId="77777777">
      <w:pPr>
        <w:spacing w:after="0" w:line="240" w:lineRule="auto"/>
      </w:pPr>
      <w:r>
        <w:continuationSeparator/>
      </w:r>
    </w:p>
  </w:endnote>
  <w:endnote w:type="continuationNotice" w:id="1">
    <w:p w:rsidR="007326A0" w:rsidRDefault="007326A0" w14:paraId="1F8B86E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B83" w:rsidRDefault="00D36B83" w14:paraId="77C8303F" w14:textId="777777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916BA9" w:rsidRDefault="00D36B83" w14:paraId="6B2DD3D5" w14:textId="78B52A89">
    <w:pPr>
      <w:pStyle w:val="Footer"/>
    </w:pPr>
    <w:r w:rsidRPr="00D36B83">
      <w:rPr>
        <w:noProof/>
        <w:lang w:eastAsia="en-GB"/>
      </w:rPr>
      <w:drawing>
        <wp:anchor distT="0" distB="0" distL="114300" distR="114300" simplePos="0" relativeHeight="251658241" behindDoc="0" locked="1" layoutInCell="1" allowOverlap="1" wp14:anchorId="6BBF0BE7" wp14:editId="4A9F0CB4">
          <wp:simplePos x="0" y="0"/>
          <wp:positionH relativeFrom="column">
            <wp:align>center</wp:align>
          </wp:positionH>
          <wp:positionV relativeFrom="page">
            <wp:align>bottom</wp:align>
          </wp:positionV>
          <wp:extent cx="5731200" cy="990000"/>
          <wp:effectExtent l="0" t="0" r="3175" b="635"/>
          <wp:wrapTopAndBottom/>
          <wp:docPr id="3" name="Picture 3" descr="\\stben-file5\CurricHome$\LFennGriffin\My Pictures\f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ben-file5\CurricHome$\LFennGriffin\My Pictures\fir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200" cy="99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B83" w:rsidRDefault="00D36B83" w14:paraId="7ECD9CC8" w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BA9" w:rsidP="00916BA9" w:rsidRDefault="00916BA9" w14:paraId="3C578FA8" w14:textId="77777777">
      <w:pPr>
        <w:spacing w:after="0" w:line="240" w:lineRule="auto"/>
      </w:pPr>
      <w:r>
        <w:separator/>
      </w:r>
    </w:p>
  </w:footnote>
  <w:footnote w:type="continuationSeparator" w:id="0">
    <w:p w:rsidR="00916BA9" w:rsidP="00916BA9" w:rsidRDefault="00916BA9" w14:paraId="76EFEC61" w14:textId="77777777">
      <w:pPr>
        <w:spacing w:after="0" w:line="240" w:lineRule="auto"/>
      </w:pPr>
      <w:r>
        <w:continuationSeparator/>
      </w:r>
    </w:p>
  </w:footnote>
  <w:footnote w:type="continuationNotice" w:id="1">
    <w:p w:rsidR="007326A0" w:rsidRDefault="007326A0" w14:paraId="23F5C8A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B83" w:rsidRDefault="00D36B83" w14:paraId="2C3E2D29" w14:textId="7777777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916BA9" w:rsidRDefault="00916BA9" w14:paraId="22D75810" w14:textId="6B401C30">
    <w:pPr>
      <w:pStyle w:val="Header"/>
    </w:pPr>
    <w:r>
      <w:rPr>
        <w:noProof/>
        <w:lang w:eastAsia="en-GB"/>
      </w:rPr>
      <w:drawing>
        <wp:anchor distT="0" distB="0" distL="114300" distR="114300" simplePos="0" relativeHeight="251658240" behindDoc="0" locked="1" layoutInCell="1" allowOverlap="1" wp14:anchorId="1EAD65A2" wp14:editId="164ECDBE">
          <wp:simplePos x="0" y="0"/>
          <wp:positionH relativeFrom="page">
            <wp:align>right</wp:align>
          </wp:positionH>
          <wp:positionV relativeFrom="page">
            <wp:posOffset>0</wp:posOffset>
          </wp:positionV>
          <wp:extent cx="2822400" cy="109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2400" cy="1094400"/>
                  </a:xfrm>
                  <a:prstGeom prst="rect">
                    <a:avLst/>
                  </a:prstGeom>
                </pic:spPr>
              </pic:pic>
            </a:graphicData>
          </a:graphic>
          <wp14:sizeRelH relativeFrom="margin">
            <wp14:pctWidth>0</wp14:pctWidth>
          </wp14:sizeRelH>
          <wp14:sizeRelV relativeFrom="margin">
            <wp14:pctHeight>0</wp14:pctHeight>
          </wp14:sizeRelV>
        </wp:anchor>
      </w:drawing>
    </w:r>
  </w:p>
  <w:p w:rsidR="00916BA9" w:rsidRDefault="00916BA9" w14:paraId="7EFFDB23" w14:textId="7777777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B83" w:rsidRDefault="00D36B83" w14:paraId="6AB86DD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505E03"/>
    <w:rsid w:val="00490073"/>
    <w:rsid w:val="006877C7"/>
    <w:rsid w:val="007326A0"/>
    <w:rsid w:val="008D3AE7"/>
    <w:rsid w:val="00916BA9"/>
    <w:rsid w:val="00D22466"/>
    <w:rsid w:val="00D36B83"/>
    <w:rsid w:val="00D75FE2"/>
    <w:rsid w:val="00DB3617"/>
    <w:rsid w:val="00EE5EE4"/>
    <w:rsid w:val="2467357F"/>
    <w:rsid w:val="299E9A87"/>
    <w:rsid w:val="29B85A15"/>
    <w:rsid w:val="2C56563A"/>
    <w:rsid w:val="2DF2269B"/>
    <w:rsid w:val="4AD59296"/>
    <w:rsid w:val="6E505E03"/>
    <w:rsid w:val="75377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3DB0BC"/>
  <w15:chartTrackingRefBased/>
  <w15:docId w15:val="{89EACF83-428B-4037-A41D-1A207035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16BA9"/>
    <w:pPr>
      <w:tabs>
        <w:tab w:val="center" w:pos="4513"/>
        <w:tab w:val="right" w:pos="9026"/>
      </w:tabs>
      <w:spacing w:after="0" w:line="240" w:lineRule="auto"/>
    </w:pPr>
  </w:style>
  <w:style w:type="character" w:styleId="HeaderChar" w:customStyle="1">
    <w:name w:val="Header Char"/>
    <w:basedOn w:val="DefaultParagraphFont"/>
    <w:link w:val="Header"/>
    <w:uiPriority w:val="99"/>
    <w:rsid w:val="00916BA9"/>
  </w:style>
  <w:style w:type="paragraph" w:styleId="Footer">
    <w:name w:val="footer"/>
    <w:basedOn w:val="Normal"/>
    <w:link w:val="FooterChar"/>
    <w:uiPriority w:val="99"/>
    <w:unhideWhenUsed/>
    <w:rsid w:val="00916BA9"/>
    <w:pPr>
      <w:tabs>
        <w:tab w:val="center" w:pos="4513"/>
        <w:tab w:val="right" w:pos="9026"/>
      </w:tabs>
      <w:spacing w:after="0" w:line="240" w:lineRule="auto"/>
    </w:pPr>
  </w:style>
  <w:style w:type="character" w:styleId="FooterChar" w:customStyle="1">
    <w:name w:val="Footer Char"/>
    <w:basedOn w:val="DefaultParagraphFont"/>
    <w:link w:val="Footer"/>
    <w:uiPriority w:val="99"/>
    <w:rsid w:val="00916BA9"/>
  </w:style>
  <w:style w:type="character" w:styleId="Hyperlink">
    <w:name w:val="Hyperlink"/>
    <w:basedOn w:val="DefaultParagraphFont"/>
    <w:uiPriority w:val="99"/>
    <w:unhideWhenUsed/>
    <w:rsid w:val="00DB36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physicsandmathstutor.com/"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s://ocr.org.uk/"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chemguide.co.uk/" TargetMode="Externa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niqueSourceRef xmlns="b0291392-46c3-446b-b4e2-e6b1ee46160b" xsi:nil="true"/>
    <CloudMigratorVersion xmlns="b0291392-46c3-446b-b4e2-e6b1ee46160b" xsi:nil="true"/>
    <CloudMigratorOriginId xmlns="b0291392-46c3-446b-b4e2-e6b1ee46160b" xsi:nil="true"/>
    <FileHash xmlns="b0291392-46c3-446b-b4e2-e6b1ee46160b" xsi:nil="true"/>
    <SharedWithUsers xmlns="55f71bee-26e1-45d7-9db5-e4529f37cebc">
      <UserInfo>
        <DisplayName/>
        <AccountId xsi:nil="true"/>
        <AccountType/>
      </UserInfo>
    </SharedWithUsers>
    <MediaLengthInSeconds xmlns="b0291392-46c3-446b-b4e2-e6b1ee46160b" xsi:nil="true"/>
    <TaxCatchAll xmlns="55f71bee-26e1-45d7-9db5-e4529f37cebc" xsi:nil="true"/>
    <lcf76f155ced4ddcb4097134ff3c332f xmlns="b0291392-46c3-446b-b4e2-e6b1ee46160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DAD919C4A92C4A868A6EC556AE103C" ma:contentTypeVersion="21" ma:contentTypeDescription="Create a new document." ma:contentTypeScope="" ma:versionID="0a08bc4dcccfe27e78abec6b4de1ff41">
  <xsd:schema xmlns:xsd="http://www.w3.org/2001/XMLSchema" xmlns:xs="http://www.w3.org/2001/XMLSchema" xmlns:p="http://schemas.microsoft.com/office/2006/metadata/properties" xmlns:ns2="b0291392-46c3-446b-b4e2-e6b1ee46160b" xmlns:ns3="55f71bee-26e1-45d7-9db5-e4529f37cebc" targetNamespace="http://schemas.microsoft.com/office/2006/metadata/properties" ma:root="true" ma:fieldsID="a440bc91a1757b50560911b0958e52f3" ns2:_="" ns3:_="">
    <xsd:import namespace="b0291392-46c3-446b-b4e2-e6b1ee46160b"/>
    <xsd:import namespace="55f71bee-26e1-45d7-9db5-e4529f37cebc"/>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91392-46c3-446b-b4e2-e6b1ee46160b"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f71bee-26e1-45d7-9db5-e4529f37cebc"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5eee122-889a-4c0e-bbab-2dbd83197f23}" ma:internalName="TaxCatchAll" ma:showField="CatchAllData" ma:web="55f71bee-26e1-45d7-9db5-e4529f37ce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396EAB-D42D-42C6-8C70-151F4D8E915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0291392-46c3-446b-b4e2-e6b1ee46160b"/>
    <ds:schemaRef ds:uri="http://schemas.microsoft.com/office/2006/documentManagement/types"/>
    <ds:schemaRef ds:uri="55f71bee-26e1-45d7-9db5-e4529f37cebc"/>
    <ds:schemaRef ds:uri="http://www.w3.org/XML/1998/namespace"/>
    <ds:schemaRef ds:uri="http://purl.org/dc/dcmitype/"/>
  </ds:schemaRefs>
</ds:datastoreItem>
</file>

<file path=customXml/itemProps2.xml><?xml version="1.0" encoding="utf-8"?>
<ds:datastoreItem xmlns:ds="http://schemas.openxmlformats.org/officeDocument/2006/customXml" ds:itemID="{6BB2D3D5-2E04-4F42-81F7-DA15A710A4AB}"/>
</file>

<file path=customXml/itemProps3.xml><?xml version="1.0" encoding="utf-8"?>
<ds:datastoreItem xmlns:ds="http://schemas.openxmlformats.org/officeDocument/2006/customXml" ds:itemID="{D27A7B78-24A2-4CB3-B2B6-3751D2AD19F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313A66A5</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Fenn Griffin</dc:creator>
  <cp:keywords/>
  <dc:description/>
  <cp:lastModifiedBy>Mala Mistry</cp:lastModifiedBy>
  <cp:revision>3</cp:revision>
  <dcterms:created xsi:type="dcterms:W3CDTF">2022-10-18T14:27:00Z</dcterms:created>
  <dcterms:modified xsi:type="dcterms:W3CDTF">2022-10-19T17:14:57Z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0x010100DCDAD919C4A92C4A868A6EC556AE103C</vt:lpwstr>
  </property>
  <property fmtid="{D5CDD505-2E9C-101B-9397-08002B2CF9AE}" pid="3" name="Order">
    <vt:r8>810800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