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8457027"/>
        <w:docPartObj>
          <w:docPartGallery w:val="Cover Pages"/>
          <w:docPartUnique/>
        </w:docPartObj>
      </w:sdtPr>
      <w:sdtContent>
        <w:p w14:paraId="7F2D68A8" w14:textId="77777777" w:rsidR="008542FC" w:rsidRDefault="008542FC">
          <w:r>
            <w:rPr>
              <w:noProof/>
              <w:lang w:eastAsia="en-GB"/>
            </w:rPr>
            <w:drawing>
              <wp:anchor distT="0" distB="0" distL="114300" distR="114300" simplePos="0" relativeHeight="251663360" behindDoc="0" locked="0" layoutInCell="1" allowOverlap="1" wp14:anchorId="794E11B1" wp14:editId="4309A98A">
                <wp:simplePos x="0" y="0"/>
                <wp:positionH relativeFrom="column">
                  <wp:posOffset>133350</wp:posOffset>
                </wp:positionH>
                <wp:positionV relativeFrom="paragraph">
                  <wp:posOffset>390525</wp:posOffset>
                </wp:positionV>
                <wp:extent cx="4800600" cy="3381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338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4B9DEE2" wp14:editId="49A8767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C432308" w14:textId="77777777" w:rsidR="00530EB7" w:rsidRDefault="00530EB7">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64B9DEE2" id="_x0000_t202" coordsize="21600,21600" o:spt="202" path="m,l,21600r21600,l21600,xe">
                    <v:stroke joinstyle="miter"/>
                    <v:path gradientshapeok="t" o:connecttype="rect"/>
                  </v:shapetype>
                  <v:shape id="Text Box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C432308" w14:textId="77777777" w:rsidR="00530EB7" w:rsidRDefault="00530EB7">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ED4ADEE" wp14:editId="20217E5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7AD0" w14:textId="77777777" w:rsidR="00530EB7"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30EB7">
                                      <w:rPr>
                                        <w:caps/>
                                        <w:color w:val="323E4F" w:themeColor="text2" w:themeShade="BF"/>
                                        <w:sz w:val="52"/>
                                        <w:szCs w:val="52"/>
                                        <w:lang w:val="en-GB"/>
                                      </w:rPr>
                                      <w:t>SEN Information</w:t>
                                    </w:r>
                                    <w:r w:rsidR="00530EB7">
                                      <w:rPr>
                                        <w:caps/>
                                        <w:color w:val="323E4F" w:themeColor="text2" w:themeShade="BF"/>
                                        <w:sz w:val="52"/>
                                        <w:szCs w:val="52"/>
                                        <w:lang w:val="en-GB"/>
                                      </w:rPr>
                                      <w:br/>
                                      <w:t>Report</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48C46B2" w14:textId="47011E09" w:rsidR="00530EB7" w:rsidRDefault="00530EB7">
                                    <w:pPr>
                                      <w:pStyle w:val="NoSpacing"/>
                                      <w:jc w:val="right"/>
                                      <w:rPr>
                                        <w:smallCaps/>
                                        <w:color w:val="44546A" w:themeColor="text2"/>
                                        <w:sz w:val="36"/>
                                        <w:szCs w:val="36"/>
                                      </w:rPr>
                                    </w:pPr>
                                    <w:r>
                                      <w:rPr>
                                        <w:smallCaps/>
                                        <w:color w:val="44546A" w:themeColor="text2"/>
                                        <w:sz w:val="36"/>
                                        <w:szCs w:val="36"/>
                                      </w:rPr>
                                      <w:t>202</w:t>
                                    </w:r>
                                    <w:r w:rsidR="00A44AF8">
                                      <w:rPr>
                                        <w:smallCaps/>
                                        <w:color w:val="44546A" w:themeColor="text2"/>
                                        <w:sz w:val="36"/>
                                        <w:szCs w:val="36"/>
                                      </w:rPr>
                                      <w:t>2</w:t>
                                    </w:r>
                                    <w:r>
                                      <w:rPr>
                                        <w:smallCaps/>
                                        <w:color w:val="44546A" w:themeColor="text2"/>
                                        <w:sz w:val="36"/>
                                        <w:szCs w:val="36"/>
                                      </w:rPr>
                                      <w:t>-202</w:t>
                                    </w:r>
                                    <w:r w:rsidR="00A44AF8">
                                      <w:rPr>
                                        <w:smallCaps/>
                                        <w:color w:val="44546A" w:themeColor="text2"/>
                                        <w:sz w:val="36"/>
                                        <w:szCs w:val="36"/>
                                      </w:rPr>
                                      <w:t>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5ED4ADEE" id="_x0000_t202" coordsize="21600,21600" o:spt="202" path="m,l,21600r21600,l21600,xe">
                    <v:stroke joinstyle="miter"/>
                    <v:path gradientshapeok="t" o:connecttype="rect"/>
                  </v:shapetype>
                  <v:shape id="Text Box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11F87AD0" w14:textId="77777777" w:rsidR="00530EB7"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30EB7">
                                <w:rPr>
                                  <w:caps/>
                                  <w:color w:val="323E4F" w:themeColor="text2" w:themeShade="BF"/>
                                  <w:sz w:val="52"/>
                                  <w:szCs w:val="52"/>
                                  <w:lang w:val="en-GB"/>
                                </w:rPr>
                                <w:t>SEN Information</w:t>
                              </w:r>
                              <w:r w:rsidR="00530EB7">
                                <w:rPr>
                                  <w:caps/>
                                  <w:color w:val="323E4F" w:themeColor="text2" w:themeShade="BF"/>
                                  <w:sz w:val="52"/>
                                  <w:szCs w:val="52"/>
                                  <w:lang w:val="en-GB"/>
                                </w:rPr>
                                <w:br/>
                                <w:t>Report</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48C46B2" w14:textId="47011E09" w:rsidR="00530EB7" w:rsidRDefault="00530EB7">
                              <w:pPr>
                                <w:pStyle w:val="NoSpacing"/>
                                <w:jc w:val="right"/>
                                <w:rPr>
                                  <w:smallCaps/>
                                  <w:color w:val="44546A" w:themeColor="text2"/>
                                  <w:sz w:val="36"/>
                                  <w:szCs w:val="36"/>
                                </w:rPr>
                              </w:pPr>
                              <w:r>
                                <w:rPr>
                                  <w:smallCaps/>
                                  <w:color w:val="44546A" w:themeColor="text2"/>
                                  <w:sz w:val="36"/>
                                  <w:szCs w:val="36"/>
                                </w:rPr>
                                <w:t>202</w:t>
                              </w:r>
                              <w:r w:rsidR="00A44AF8">
                                <w:rPr>
                                  <w:smallCaps/>
                                  <w:color w:val="44546A" w:themeColor="text2"/>
                                  <w:sz w:val="36"/>
                                  <w:szCs w:val="36"/>
                                </w:rPr>
                                <w:t>2</w:t>
                              </w:r>
                              <w:r>
                                <w:rPr>
                                  <w:smallCaps/>
                                  <w:color w:val="44546A" w:themeColor="text2"/>
                                  <w:sz w:val="36"/>
                                  <w:szCs w:val="36"/>
                                </w:rPr>
                                <w:t>-202</w:t>
                              </w:r>
                              <w:r w:rsidR="00A44AF8">
                                <w:rPr>
                                  <w:smallCaps/>
                                  <w:color w:val="44546A" w:themeColor="text2"/>
                                  <w:sz w:val="36"/>
                                  <w:szCs w:val="36"/>
                                </w:rPr>
                                <w:t>3</w:t>
                              </w:r>
                            </w:p>
                          </w:sdtContent>
                        </w:sdt>
                      </w:txbxContent>
                    </v:textbox>
                    <w10:wrap type="square" anchorx="page" anchory="page"/>
                  </v:shape>
                </w:pict>
              </mc:Fallback>
            </mc:AlternateContent>
          </w:r>
          <w:r>
            <w:rPr>
              <w:noProof/>
              <w:lang w:eastAsia="en-GB"/>
            </w:rPr>
            <mc:AlternateContent>
              <mc:Choice Requires="wpg">
                <w:drawing>
                  <wp:anchor distT="0" distB="0" distL="114300" distR="114300" simplePos="0" relativeHeight="251659264" behindDoc="0" locked="0" layoutInCell="1" allowOverlap="1" wp14:anchorId="3FF8CB9D" wp14:editId="46A8111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3326779"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br w:type="page"/>
          </w:r>
        </w:p>
      </w:sdtContent>
    </w:sdt>
    <w:p w14:paraId="5000E6F1" w14:textId="6D770F70" w:rsidR="00A34517" w:rsidRDefault="00A34517" w:rsidP="00A34517">
      <w:pPr>
        <w:pStyle w:val="NormalWeb"/>
        <w:shd w:val="clear" w:color="auto" w:fill="FFFFFF"/>
        <w:spacing w:before="0" w:beforeAutospacing="0" w:after="0" w:afterAutospacing="0"/>
        <w:rPr>
          <w:rStyle w:val="Emphasis"/>
          <w:rFonts w:ascii="Lato" w:hAnsi="Lato" w:cs="Arial"/>
          <w:color w:val="595959"/>
          <w:sz w:val="47"/>
          <w:szCs w:val="47"/>
        </w:rPr>
      </w:pPr>
      <w:r>
        <w:rPr>
          <w:rFonts w:ascii="Lato" w:hAnsi="Lato" w:cs="Arial"/>
          <w:i/>
          <w:iCs/>
          <w:color w:val="595959"/>
          <w:sz w:val="47"/>
          <w:szCs w:val="47"/>
        </w:rPr>
        <w:lastRenderedPageBreak/>
        <w:t>Be who God meant you to be and you will set the world on fire’ – </w:t>
      </w:r>
      <w:r>
        <w:rPr>
          <w:rStyle w:val="Emphasis"/>
          <w:rFonts w:ascii="Lato" w:hAnsi="Lato" w:cs="Arial"/>
          <w:color w:val="595959"/>
          <w:sz w:val="47"/>
          <w:szCs w:val="47"/>
        </w:rPr>
        <w:t>Saint Catherine of Siena</w:t>
      </w:r>
    </w:p>
    <w:p w14:paraId="0B9831EE" w14:textId="77777777" w:rsidR="00A34517" w:rsidRDefault="00A34517" w:rsidP="00A34517">
      <w:pPr>
        <w:pStyle w:val="NormalWeb"/>
        <w:shd w:val="clear" w:color="auto" w:fill="FFFFFF"/>
        <w:spacing w:before="0" w:beforeAutospacing="0" w:after="0" w:afterAutospacing="0"/>
        <w:rPr>
          <w:rFonts w:ascii="Lato" w:hAnsi="Lato" w:cs="Arial"/>
          <w:i/>
          <w:iCs/>
          <w:color w:val="595959"/>
          <w:sz w:val="47"/>
          <w:szCs w:val="47"/>
        </w:rPr>
      </w:pPr>
    </w:p>
    <w:p w14:paraId="1A55F907" w14:textId="740B31A5" w:rsidR="008542FC" w:rsidRPr="008542FC" w:rsidRDefault="00C95FD2" w:rsidP="008F0A7D">
      <w:pPr>
        <w:rPr>
          <w:b/>
        </w:rPr>
      </w:pPr>
      <w:r>
        <w:rPr>
          <w:b/>
          <w:color w:val="0070C0"/>
          <w:sz w:val="28"/>
          <w:szCs w:val="28"/>
        </w:rPr>
        <w:t xml:space="preserve">Our Academy </w:t>
      </w:r>
    </w:p>
    <w:p w14:paraId="6F3F41D4" w14:textId="3895346C" w:rsidR="008542FC" w:rsidRPr="008542FC" w:rsidRDefault="00C95FD2" w:rsidP="0014296B">
      <w:pPr>
        <w:numPr>
          <w:ilvl w:val="0"/>
          <w:numId w:val="1"/>
        </w:numPr>
      </w:pPr>
      <w:r>
        <w:t xml:space="preserve">Is a </w:t>
      </w:r>
      <w:r w:rsidR="003B02E0">
        <w:t>voluntary academy of around 1350</w:t>
      </w:r>
      <w:r w:rsidR="008542FC" w:rsidRPr="008542FC">
        <w:t xml:space="preserve"> pupils aged between 11 and 18 years. </w:t>
      </w:r>
      <w:r w:rsidR="008542FC">
        <w:t xml:space="preserve">Saint Benedict is </w:t>
      </w:r>
      <w:r w:rsidR="008542FC" w:rsidRPr="008542FC">
        <w:t>the only Catholic Voluntary Academy in the City</w:t>
      </w:r>
      <w:r w:rsidR="0014296B">
        <w:t>.</w:t>
      </w:r>
    </w:p>
    <w:p w14:paraId="79A2E530" w14:textId="60945CFA" w:rsidR="003B02E0" w:rsidRDefault="00C95FD2" w:rsidP="003B02E0">
      <w:pPr>
        <w:numPr>
          <w:ilvl w:val="0"/>
          <w:numId w:val="1"/>
        </w:numPr>
        <w:spacing w:after="0"/>
      </w:pPr>
      <w:r>
        <w:t xml:space="preserve">Has a </w:t>
      </w:r>
      <w:r w:rsidR="003B02E0">
        <w:t xml:space="preserve">SEND </w:t>
      </w:r>
      <w:r>
        <w:t>Department</w:t>
      </w:r>
      <w:r w:rsidR="008542FC" w:rsidRPr="008542FC">
        <w:t xml:space="preserve"> composed of specialist areas working together to meet the needs of the pupils in </w:t>
      </w:r>
      <w:r w:rsidR="003B02E0">
        <w:t>the best way possible.</w:t>
      </w:r>
      <w:r w:rsidR="008542FC" w:rsidRPr="008542FC">
        <w:t xml:space="preserve"> </w:t>
      </w:r>
    </w:p>
    <w:p w14:paraId="68CD5C5F" w14:textId="7224B77B" w:rsidR="008542FC" w:rsidRDefault="0014296B" w:rsidP="003B02E0">
      <w:pPr>
        <w:spacing w:after="0"/>
        <w:ind w:left="1440"/>
      </w:pPr>
      <w:r w:rsidRPr="008542FC">
        <w:t xml:space="preserve">Learning Support Assistants </w:t>
      </w:r>
      <w:r w:rsidR="00C95FD2">
        <w:t xml:space="preserve">(HLTA’s Level 1, 2 &amp; 3 LSA’s) </w:t>
      </w:r>
      <w:r w:rsidRPr="008542FC">
        <w:t>support these specialist areas</w:t>
      </w:r>
      <w:r w:rsidR="003B02E0">
        <w:t>.</w:t>
      </w:r>
    </w:p>
    <w:p w14:paraId="3F1A15CD" w14:textId="77777777" w:rsidR="003B02E0" w:rsidRPr="008542FC" w:rsidRDefault="003B02E0" w:rsidP="003B02E0">
      <w:pPr>
        <w:spacing w:after="0"/>
        <w:ind w:left="1440"/>
      </w:pPr>
    </w:p>
    <w:p w14:paraId="295D9A2E" w14:textId="222D9B61" w:rsidR="008542FC" w:rsidRPr="008542FC" w:rsidRDefault="00C95FD2" w:rsidP="0014296B">
      <w:pPr>
        <w:numPr>
          <w:ilvl w:val="0"/>
          <w:numId w:val="1"/>
        </w:numPr>
      </w:pPr>
      <w:r>
        <w:t>H</w:t>
      </w:r>
      <w:r w:rsidR="008542FC" w:rsidRPr="008542FC">
        <w:t xml:space="preserve">as an Enhanced Resource Base (ERB), which provides </w:t>
      </w:r>
      <w:r w:rsidR="008542FC">
        <w:t>su</w:t>
      </w:r>
      <w:r w:rsidR="008542FC" w:rsidRPr="008542FC">
        <w:t>pport for visually impaired and physically impaired pupils.</w:t>
      </w:r>
    </w:p>
    <w:p w14:paraId="06F09F3F" w14:textId="0446EE19" w:rsidR="008542FC" w:rsidRPr="008542FC" w:rsidRDefault="008542FC" w:rsidP="0014296B">
      <w:pPr>
        <w:numPr>
          <w:ilvl w:val="0"/>
          <w:numId w:val="1"/>
        </w:numPr>
      </w:pPr>
      <w:r w:rsidRPr="008542FC">
        <w:t xml:space="preserve">Admission </w:t>
      </w:r>
      <w:r w:rsidR="00C95FD2">
        <w:t xml:space="preserve">is </w:t>
      </w:r>
      <w:r w:rsidRPr="008542FC">
        <w:t>controlled by the Loca</w:t>
      </w:r>
      <w:r w:rsidR="00C95FD2">
        <w:t xml:space="preserve">l Education Authority </w:t>
      </w:r>
      <w:r w:rsidRPr="008542FC">
        <w:t xml:space="preserve">and are open to students with </w:t>
      </w:r>
      <w:r w:rsidR="003B02E0">
        <w:t>SEND including those with Educational Health Care Plans (EHCPs)</w:t>
      </w:r>
    </w:p>
    <w:p w14:paraId="5819E0C5" w14:textId="15DEB244" w:rsidR="008542FC" w:rsidRPr="008542FC" w:rsidRDefault="00C95FD2" w:rsidP="0014296B">
      <w:pPr>
        <w:numPr>
          <w:ilvl w:val="0"/>
          <w:numId w:val="1"/>
        </w:numPr>
      </w:pPr>
      <w:r>
        <w:t>Is an</w:t>
      </w:r>
      <w:r w:rsidR="008542FC" w:rsidRPr="008542FC">
        <w:t xml:space="preserve"> inclusive academy where diversity is celebrated.</w:t>
      </w:r>
    </w:p>
    <w:p w14:paraId="73D0B7D6" w14:textId="77777777" w:rsidR="008542FC" w:rsidRDefault="008542FC"/>
    <w:p w14:paraId="29297784" w14:textId="77777777" w:rsidR="008542FC" w:rsidRPr="008F0A7D" w:rsidRDefault="008542FC" w:rsidP="008542FC">
      <w:pPr>
        <w:rPr>
          <w:b/>
          <w:color w:val="0070C0"/>
          <w:sz w:val="28"/>
          <w:szCs w:val="28"/>
        </w:rPr>
      </w:pPr>
      <w:r w:rsidRPr="008F0A7D">
        <w:rPr>
          <w:b/>
          <w:color w:val="0070C0"/>
          <w:sz w:val="28"/>
          <w:szCs w:val="28"/>
        </w:rPr>
        <w:t>What are the types of needs provided for in our Academy?</w:t>
      </w:r>
    </w:p>
    <w:p w14:paraId="36DAD6A6" w14:textId="77777777" w:rsidR="008542FC" w:rsidRPr="008542FC" w:rsidRDefault="008542FC" w:rsidP="008542FC">
      <w:pPr>
        <w:numPr>
          <w:ilvl w:val="0"/>
          <w:numId w:val="2"/>
        </w:numPr>
      </w:pPr>
      <w:r w:rsidRPr="008542FC">
        <w:t>Communication and interaction</w:t>
      </w:r>
    </w:p>
    <w:p w14:paraId="04697407" w14:textId="3D0D63AE" w:rsidR="008F0A7D" w:rsidRDefault="008542FC" w:rsidP="009B2506">
      <w:pPr>
        <w:numPr>
          <w:ilvl w:val="0"/>
          <w:numId w:val="2"/>
        </w:numPr>
      </w:pPr>
      <w:r w:rsidRPr="008542FC">
        <w:t>Cognition and learning</w:t>
      </w:r>
    </w:p>
    <w:p w14:paraId="5C94DC3A" w14:textId="77777777" w:rsidR="008542FC" w:rsidRPr="008542FC" w:rsidRDefault="008542FC" w:rsidP="008F0A7D">
      <w:pPr>
        <w:pStyle w:val="ListParagraph"/>
        <w:numPr>
          <w:ilvl w:val="0"/>
          <w:numId w:val="2"/>
        </w:numPr>
      </w:pPr>
      <w:r w:rsidRPr="008542FC">
        <w:t>Social, emotional and mental health difficulties</w:t>
      </w:r>
    </w:p>
    <w:p w14:paraId="55D172F0" w14:textId="77777777" w:rsidR="008542FC" w:rsidRPr="008542FC" w:rsidRDefault="008542FC" w:rsidP="008542FC">
      <w:pPr>
        <w:numPr>
          <w:ilvl w:val="0"/>
          <w:numId w:val="2"/>
        </w:numPr>
      </w:pPr>
      <w:r w:rsidRPr="008542FC">
        <w:t>Sensory (visual and hearing i</w:t>
      </w:r>
      <w:r w:rsidR="008F0A7D">
        <w:t xml:space="preserve">mpairment) </w:t>
      </w:r>
      <w:r w:rsidR="00921C50">
        <w:t xml:space="preserve">and </w:t>
      </w:r>
      <w:r w:rsidR="00921C50" w:rsidRPr="008542FC">
        <w:t>physical</w:t>
      </w:r>
      <w:r w:rsidRPr="008542FC">
        <w:t xml:space="preserve"> needs.</w:t>
      </w:r>
    </w:p>
    <w:p w14:paraId="5F33412B" w14:textId="77777777" w:rsidR="008542FC" w:rsidRPr="008542FC" w:rsidRDefault="008542FC" w:rsidP="008542FC">
      <w:r w:rsidRPr="008542FC">
        <w:t xml:space="preserve">               The academy recognises that pupils may need support in more than one of these areas.</w:t>
      </w:r>
    </w:p>
    <w:p w14:paraId="4C58029C" w14:textId="77777777" w:rsidR="008542FC" w:rsidRPr="008542FC" w:rsidRDefault="008542FC" w:rsidP="008542FC"/>
    <w:p w14:paraId="6768FB67" w14:textId="77777777" w:rsidR="008542FC" w:rsidRPr="0014296B" w:rsidRDefault="008542FC" w:rsidP="008542FC">
      <w:pPr>
        <w:rPr>
          <w:b/>
        </w:rPr>
      </w:pPr>
      <w:r w:rsidRPr="008F0A7D">
        <w:rPr>
          <w:b/>
          <w:color w:val="0070C0"/>
          <w:sz w:val="28"/>
          <w:szCs w:val="28"/>
        </w:rPr>
        <w:t xml:space="preserve">Who are the best people to talk to at our academy about my </w:t>
      </w:r>
      <w:r w:rsidR="008F0A7D" w:rsidRPr="008F0A7D">
        <w:rPr>
          <w:b/>
          <w:color w:val="0070C0"/>
          <w:sz w:val="28"/>
          <w:szCs w:val="28"/>
        </w:rPr>
        <w:t>child’s learning</w:t>
      </w:r>
      <w:r w:rsidRPr="008F0A7D">
        <w:rPr>
          <w:b/>
          <w:color w:val="0070C0"/>
          <w:sz w:val="28"/>
          <w:szCs w:val="28"/>
        </w:rPr>
        <w:t xml:space="preserve"> difficulties?</w:t>
      </w:r>
    </w:p>
    <w:p w14:paraId="6633E32E" w14:textId="1F675563" w:rsidR="003B02E0" w:rsidRDefault="0014296B" w:rsidP="008542FC">
      <w:r>
        <w:t>The Assistant He</w:t>
      </w:r>
      <w:r w:rsidR="003B02E0">
        <w:t>adteacher in charge of SEND-</w:t>
      </w:r>
      <w:r>
        <w:t xml:space="preserve"> Mrs</w:t>
      </w:r>
      <w:r w:rsidR="008542FC" w:rsidRPr="008542FC">
        <w:t xml:space="preserve"> </w:t>
      </w:r>
      <w:r w:rsidR="00A44AF8">
        <w:t>J Gash</w:t>
      </w:r>
    </w:p>
    <w:p w14:paraId="41818B5D" w14:textId="55C90906" w:rsidR="008F0A7D" w:rsidRDefault="008F0A7D" w:rsidP="008542FC">
      <w:r>
        <w:t xml:space="preserve">SENCO </w:t>
      </w:r>
      <w:r w:rsidR="003B02E0">
        <w:t xml:space="preserve">- </w:t>
      </w:r>
      <w:r w:rsidR="0014296B">
        <w:t>Mrs A.</w:t>
      </w:r>
      <w:r>
        <w:t xml:space="preserve"> Johnson</w:t>
      </w:r>
    </w:p>
    <w:p w14:paraId="1C6C1F65" w14:textId="3F203D2D" w:rsidR="003B02E0" w:rsidRDefault="003B02E0" w:rsidP="008542FC">
      <w:r>
        <w:t>Assistant SENCO – Mrs O Wallace</w:t>
      </w:r>
    </w:p>
    <w:p w14:paraId="21CC4CAC" w14:textId="1D3745D5" w:rsidR="008F0A7D" w:rsidRDefault="0014296B" w:rsidP="008542FC">
      <w:r>
        <w:t>D</w:t>
      </w:r>
      <w:r w:rsidR="008542FC" w:rsidRPr="008F0A7D">
        <w:t>irector of Learning for Enhanced Resource Base</w:t>
      </w:r>
      <w:r w:rsidR="008542FC" w:rsidRPr="008542FC">
        <w:rPr>
          <w:b/>
        </w:rPr>
        <w:t xml:space="preserve"> </w:t>
      </w:r>
      <w:r w:rsidR="008542FC" w:rsidRPr="008542FC">
        <w:t>– Tessa Astill</w:t>
      </w:r>
      <w:r>
        <w:t xml:space="preserve"> </w:t>
      </w:r>
    </w:p>
    <w:p w14:paraId="35A62CD0" w14:textId="77777777" w:rsidR="0040338A" w:rsidRDefault="0040338A" w:rsidP="008542FC"/>
    <w:p w14:paraId="43120898" w14:textId="77777777" w:rsidR="008F0A7D" w:rsidRDefault="008F0A7D" w:rsidP="008542FC"/>
    <w:p w14:paraId="25E091AD" w14:textId="77777777" w:rsidR="005849E7" w:rsidRDefault="005849E7" w:rsidP="008F0A7D">
      <w:pPr>
        <w:rPr>
          <w:b/>
          <w:color w:val="0070C0"/>
          <w:sz w:val="28"/>
          <w:szCs w:val="28"/>
        </w:rPr>
      </w:pPr>
    </w:p>
    <w:p w14:paraId="33416740" w14:textId="73EFD739" w:rsidR="008F0A7D" w:rsidRPr="00686266" w:rsidRDefault="008F0A7D" w:rsidP="008F0A7D">
      <w:pPr>
        <w:rPr>
          <w:b/>
          <w:color w:val="0070C0"/>
          <w:sz w:val="28"/>
          <w:szCs w:val="28"/>
        </w:rPr>
      </w:pPr>
      <w:r w:rsidRPr="00686266">
        <w:rPr>
          <w:b/>
          <w:color w:val="0070C0"/>
          <w:sz w:val="28"/>
          <w:szCs w:val="28"/>
        </w:rPr>
        <w:lastRenderedPageBreak/>
        <w:t xml:space="preserve">What should I do if I </w:t>
      </w:r>
      <w:r w:rsidR="004D367C">
        <w:rPr>
          <w:b/>
          <w:color w:val="0070C0"/>
          <w:sz w:val="28"/>
          <w:szCs w:val="28"/>
        </w:rPr>
        <w:t xml:space="preserve">think my child may have a </w:t>
      </w:r>
      <w:r w:rsidRPr="00686266">
        <w:rPr>
          <w:b/>
          <w:color w:val="0070C0"/>
          <w:sz w:val="28"/>
          <w:szCs w:val="28"/>
        </w:rPr>
        <w:t>special educational need</w:t>
      </w:r>
      <w:r w:rsidR="004D367C">
        <w:rPr>
          <w:b/>
          <w:color w:val="0070C0"/>
          <w:sz w:val="28"/>
          <w:szCs w:val="28"/>
        </w:rPr>
        <w:t xml:space="preserve"> or is not making enough progress</w:t>
      </w:r>
      <w:r w:rsidRPr="00686266">
        <w:rPr>
          <w:b/>
          <w:color w:val="0070C0"/>
          <w:sz w:val="28"/>
          <w:szCs w:val="28"/>
        </w:rPr>
        <w:t>?</w:t>
      </w:r>
    </w:p>
    <w:p w14:paraId="6F22CE13" w14:textId="620C476F" w:rsidR="008F0A7D" w:rsidRDefault="008F0A7D" w:rsidP="00686266">
      <w:pPr>
        <w:spacing w:line="360" w:lineRule="auto"/>
        <w:jc w:val="both"/>
      </w:pPr>
      <w:r w:rsidRPr="00686266">
        <w:t xml:space="preserve">Your feedback about your child is very important to us. </w:t>
      </w:r>
      <w:r w:rsidR="00686266" w:rsidRPr="00686266">
        <w:t>If you have concerns about your child’s progress you should, in the first instance</w:t>
      </w:r>
      <w:r w:rsidR="00686266" w:rsidRPr="00686266">
        <w:rPr>
          <w:b/>
        </w:rPr>
        <w:t xml:space="preserve">, </w:t>
      </w:r>
      <w:r w:rsidR="009D7A9B">
        <w:t>speak to your child’s Head of Year</w:t>
      </w:r>
      <w:r w:rsidR="00686266" w:rsidRPr="00686266">
        <w:t xml:space="preserve"> or the relevant Head of Department</w:t>
      </w:r>
      <w:r w:rsidR="00686266">
        <w:t>.</w:t>
      </w:r>
      <w:r w:rsidR="00686266" w:rsidRPr="00686266">
        <w:t xml:space="preserve"> You</w:t>
      </w:r>
      <w:r w:rsidRPr="00686266">
        <w:t xml:space="preserve"> will have an </w:t>
      </w:r>
      <w:r w:rsidR="00686266" w:rsidRPr="00686266">
        <w:t>opportunity</w:t>
      </w:r>
      <w:r w:rsidRPr="00686266">
        <w:t xml:space="preserve"> to meet with your child’s subject teachers at parents</w:t>
      </w:r>
      <w:r w:rsidR="0014296B">
        <w:t>’</w:t>
      </w:r>
      <w:r w:rsidRPr="00686266">
        <w:t xml:space="preserve"> evening</w:t>
      </w:r>
      <w:r w:rsidR="00686266" w:rsidRPr="00686266">
        <w:t>. However, you can tell us about your concerns at any time.</w:t>
      </w:r>
      <w:r w:rsidR="00686266">
        <w:t xml:space="preserve"> I</w:t>
      </w:r>
      <w:r w:rsidRPr="008F0A7D">
        <w:t>f you have concerns that your child has an unmet special educational need after speaking</w:t>
      </w:r>
      <w:r w:rsidR="00686266">
        <w:t xml:space="preserve"> t</w:t>
      </w:r>
      <w:r w:rsidRPr="008F0A7D">
        <w:t xml:space="preserve">o one of the above staff, you should contact the SENCO. </w:t>
      </w:r>
      <w:r w:rsidR="00686266">
        <w:t>You can do this at any time via email (</w:t>
      </w:r>
      <w:hyperlink r:id="rId8" w:history="1">
        <w:r w:rsidR="003B02E0" w:rsidRPr="00231984">
          <w:rPr>
            <w:rStyle w:val="Hyperlink"/>
          </w:rPr>
          <w:t>ajohnson@ben.srscmat.co.uk</w:t>
        </w:r>
      </w:hyperlink>
      <w:r w:rsidR="00C95FD2">
        <w:t xml:space="preserve"> or </w:t>
      </w:r>
      <w:hyperlink r:id="rId9" w:history="1">
        <w:r w:rsidR="00C95FD2" w:rsidRPr="00DC0FD1">
          <w:rPr>
            <w:rStyle w:val="Hyperlink"/>
          </w:rPr>
          <w:t>owallace@ben.srscmat.co.uk</w:t>
        </w:r>
      </w:hyperlink>
      <w:r w:rsidR="00C95FD2">
        <w:t xml:space="preserve"> )</w:t>
      </w:r>
      <w:r w:rsidR="00686266">
        <w:t xml:space="preserve"> or via telephone.</w:t>
      </w:r>
    </w:p>
    <w:p w14:paraId="2548A837" w14:textId="77777777" w:rsidR="0014296B" w:rsidRDefault="00686266" w:rsidP="00686266">
      <w:pPr>
        <w:spacing w:line="360" w:lineRule="auto"/>
        <w:jc w:val="both"/>
        <w:rPr>
          <w:b/>
          <w:color w:val="0070C0"/>
          <w:sz w:val="28"/>
          <w:szCs w:val="28"/>
        </w:rPr>
      </w:pPr>
      <w:r w:rsidRPr="00DE712F">
        <w:rPr>
          <w:b/>
          <w:color w:val="0070C0"/>
          <w:sz w:val="28"/>
          <w:szCs w:val="28"/>
        </w:rPr>
        <w:t>How are pupils with SEND identified at our Academy?</w:t>
      </w:r>
    </w:p>
    <w:p w14:paraId="6F69FC73" w14:textId="77777777" w:rsidR="00686266" w:rsidRPr="0014296B" w:rsidRDefault="00686266" w:rsidP="00686266">
      <w:pPr>
        <w:spacing w:line="360" w:lineRule="auto"/>
        <w:jc w:val="both"/>
        <w:rPr>
          <w:b/>
          <w:color w:val="0070C0"/>
          <w:sz w:val="28"/>
          <w:szCs w:val="28"/>
        </w:rPr>
      </w:pPr>
      <w:r w:rsidRPr="00686266">
        <w:t xml:space="preserve">Subject/ class teachers make regular assessments of progress for all pupils. From this, the academy is able to identify those making less than expected </w:t>
      </w:r>
      <w:r>
        <w:t>progress</w:t>
      </w:r>
      <w:r w:rsidRPr="00686266">
        <w:t xml:space="preserve"> given their age and individual circumstances. Other factors including attendance, punctuality and health are taken into account. Consideration is also given to the particular circumstances of students, for example, those who are in Care and/ or eligible for the Pupil Premium. When deciding whether to make special educational provision, a meeting will be</w:t>
      </w:r>
      <w:r>
        <w:t xml:space="preserve"> </w:t>
      </w:r>
      <w:r w:rsidRPr="00686266">
        <w:t>arranged between the SENCO and other relevant people to consider all the           information gathered from within the academy. Parents/carers will be notified by a telephone call or letter of the meeting, when the following will be discussed</w:t>
      </w:r>
      <w:r w:rsidRPr="00686266">
        <w:rPr>
          <w:b/>
        </w:rPr>
        <w:t xml:space="preserve">:  </w:t>
      </w:r>
    </w:p>
    <w:p w14:paraId="5006CA01" w14:textId="77777777" w:rsidR="00686266" w:rsidRPr="00686266" w:rsidRDefault="0014296B" w:rsidP="0014296B">
      <w:pPr>
        <w:pStyle w:val="ListParagraph"/>
        <w:numPr>
          <w:ilvl w:val="0"/>
          <w:numId w:val="24"/>
        </w:numPr>
        <w:spacing w:line="360" w:lineRule="auto"/>
        <w:jc w:val="both"/>
      </w:pPr>
      <w:r>
        <w:t>y</w:t>
      </w:r>
      <w:r w:rsidRPr="00686266">
        <w:t>our child’s areas of strengths and difficulties</w:t>
      </w:r>
    </w:p>
    <w:p w14:paraId="2F805684" w14:textId="77777777" w:rsidR="00686266" w:rsidRPr="00686266" w:rsidRDefault="0014296B" w:rsidP="0014296B">
      <w:pPr>
        <w:pStyle w:val="ListParagraph"/>
        <w:numPr>
          <w:ilvl w:val="0"/>
          <w:numId w:val="24"/>
        </w:numPr>
        <w:spacing w:line="360" w:lineRule="auto"/>
        <w:jc w:val="both"/>
      </w:pPr>
      <w:r w:rsidRPr="00686266">
        <w:t xml:space="preserve">any parent/carer concerns </w:t>
      </w:r>
    </w:p>
    <w:p w14:paraId="6983CABC" w14:textId="77777777" w:rsidR="00686266" w:rsidRPr="00686266" w:rsidRDefault="0014296B" w:rsidP="0014296B">
      <w:pPr>
        <w:pStyle w:val="ListParagraph"/>
        <w:numPr>
          <w:ilvl w:val="0"/>
          <w:numId w:val="24"/>
        </w:numPr>
        <w:spacing w:line="360" w:lineRule="auto"/>
        <w:jc w:val="both"/>
      </w:pPr>
      <w:r w:rsidRPr="00686266">
        <w:t xml:space="preserve">additional support your child may receive </w:t>
      </w:r>
    </w:p>
    <w:p w14:paraId="000584C3" w14:textId="77777777" w:rsidR="00686266" w:rsidRPr="00686266" w:rsidRDefault="0014296B" w:rsidP="0014296B">
      <w:pPr>
        <w:pStyle w:val="ListParagraph"/>
        <w:numPr>
          <w:ilvl w:val="0"/>
          <w:numId w:val="24"/>
        </w:numPr>
        <w:spacing w:line="360" w:lineRule="auto"/>
        <w:jc w:val="both"/>
      </w:pPr>
      <w:r w:rsidRPr="00686266">
        <w:t xml:space="preserve">any referrals to outside professionals, to support your child’s learning. </w:t>
      </w:r>
    </w:p>
    <w:p w14:paraId="6EC2E6FB" w14:textId="77777777" w:rsidR="00DE712F" w:rsidRDefault="0014296B" w:rsidP="0014296B">
      <w:pPr>
        <w:pStyle w:val="ListParagraph"/>
        <w:numPr>
          <w:ilvl w:val="0"/>
          <w:numId w:val="24"/>
        </w:numPr>
        <w:spacing w:line="360" w:lineRule="auto"/>
        <w:jc w:val="both"/>
      </w:pPr>
      <w:r w:rsidRPr="00686266">
        <w:t>progress</w:t>
      </w:r>
    </w:p>
    <w:p w14:paraId="46242997" w14:textId="77777777" w:rsidR="00686266" w:rsidRDefault="00686266" w:rsidP="00686266">
      <w:pPr>
        <w:spacing w:line="360" w:lineRule="auto"/>
        <w:jc w:val="both"/>
      </w:pPr>
      <w:r w:rsidRPr="00686266">
        <w:t xml:space="preserve">Where a pupil is identified as having SEND, </w:t>
      </w:r>
      <w:r w:rsidR="00DE712F">
        <w:t xml:space="preserve">his or her name will be entered on the SEND register and </w:t>
      </w:r>
      <w:r w:rsidRPr="00686266">
        <w:t>the</w:t>
      </w:r>
      <w:r w:rsidR="00DE712F">
        <w:t xml:space="preserve"> appropriate intervention put in place to suit the child’s need.</w:t>
      </w:r>
      <w:r w:rsidRPr="00686266">
        <w:t xml:space="preserve"> </w:t>
      </w:r>
    </w:p>
    <w:p w14:paraId="745C5799" w14:textId="77777777" w:rsidR="0014296B" w:rsidRDefault="0014296B" w:rsidP="00DE712F">
      <w:pPr>
        <w:rPr>
          <w:b/>
          <w:color w:val="0070C0"/>
          <w:sz w:val="28"/>
          <w:szCs w:val="28"/>
        </w:rPr>
      </w:pPr>
    </w:p>
    <w:p w14:paraId="15998F4E" w14:textId="77777777" w:rsidR="00DE712F" w:rsidRPr="00DE712F" w:rsidRDefault="00DE712F" w:rsidP="00DE712F">
      <w:pPr>
        <w:rPr>
          <w:b/>
          <w:color w:val="0070C0"/>
          <w:sz w:val="28"/>
          <w:szCs w:val="28"/>
        </w:rPr>
      </w:pPr>
      <w:r w:rsidRPr="00DE712F">
        <w:rPr>
          <w:b/>
          <w:color w:val="0070C0"/>
          <w:sz w:val="28"/>
          <w:szCs w:val="28"/>
        </w:rPr>
        <w:t>What kind of help will my child get?</w:t>
      </w:r>
    </w:p>
    <w:p w14:paraId="3F1B6D97" w14:textId="77777777" w:rsidR="00DE712F" w:rsidRPr="00DE712F" w:rsidRDefault="00DE712F" w:rsidP="00DE712F">
      <w:pPr>
        <w:rPr>
          <w:b/>
        </w:rPr>
      </w:pPr>
      <w:r>
        <w:rPr>
          <w:b/>
        </w:rPr>
        <w:t>In addition to quality first teaching, pupils with SEND may get the following:</w:t>
      </w:r>
    </w:p>
    <w:p w14:paraId="1A4813EC" w14:textId="77777777" w:rsidR="00DE712F" w:rsidRPr="00DE712F" w:rsidRDefault="00DE712F" w:rsidP="00DE712F">
      <w:pPr>
        <w:pStyle w:val="ListParagraph"/>
        <w:numPr>
          <w:ilvl w:val="0"/>
          <w:numId w:val="7"/>
        </w:numPr>
      </w:pPr>
      <w:r w:rsidRPr="00DE712F">
        <w:t xml:space="preserve">Booster groups – reading, comprehension, </w:t>
      </w:r>
      <w:r>
        <w:t xml:space="preserve">writing </w:t>
      </w:r>
      <w:r w:rsidRPr="00DE712F">
        <w:t>and numeracy</w:t>
      </w:r>
    </w:p>
    <w:p w14:paraId="5A3104F2" w14:textId="71852766" w:rsidR="00DE712F" w:rsidRPr="00DE712F" w:rsidRDefault="003B02E0" w:rsidP="00DE712F">
      <w:pPr>
        <w:pStyle w:val="ListParagraph"/>
        <w:numPr>
          <w:ilvl w:val="0"/>
          <w:numId w:val="7"/>
        </w:numPr>
      </w:pPr>
      <w:r>
        <w:t>Positive Support</w:t>
      </w:r>
      <w:r w:rsidR="00DE712F" w:rsidRPr="00DE712F">
        <w:t xml:space="preserve"> - social skills. </w:t>
      </w:r>
    </w:p>
    <w:p w14:paraId="2597AB4E" w14:textId="77777777" w:rsidR="00DE712F" w:rsidRPr="00DE712F" w:rsidRDefault="00DE712F" w:rsidP="00DE712F">
      <w:pPr>
        <w:pStyle w:val="ListParagraph"/>
        <w:numPr>
          <w:ilvl w:val="0"/>
          <w:numId w:val="7"/>
        </w:numPr>
      </w:pPr>
      <w:r w:rsidRPr="00DE712F">
        <w:t>Homework club</w:t>
      </w:r>
    </w:p>
    <w:p w14:paraId="46939EAF" w14:textId="77777777" w:rsidR="00DE712F" w:rsidRDefault="00DE712F" w:rsidP="00DE712F">
      <w:pPr>
        <w:pStyle w:val="ListParagraph"/>
        <w:numPr>
          <w:ilvl w:val="0"/>
          <w:numId w:val="7"/>
        </w:numPr>
      </w:pPr>
      <w:r w:rsidRPr="00DE712F">
        <w:t>Nurture lunch</w:t>
      </w:r>
    </w:p>
    <w:p w14:paraId="283B8720" w14:textId="0C1D46CB" w:rsidR="00070EB4" w:rsidRDefault="00070EB4" w:rsidP="00DE712F">
      <w:pPr>
        <w:pStyle w:val="ListParagraph"/>
        <w:numPr>
          <w:ilvl w:val="0"/>
          <w:numId w:val="7"/>
        </w:numPr>
      </w:pPr>
      <w:r>
        <w:t>One to one or shared LSA support in lessons</w:t>
      </w:r>
    </w:p>
    <w:p w14:paraId="5A318893" w14:textId="0FA915DB" w:rsidR="00C95FD2" w:rsidRDefault="00C95FD2" w:rsidP="00DE712F">
      <w:pPr>
        <w:pStyle w:val="ListParagraph"/>
        <w:numPr>
          <w:ilvl w:val="0"/>
          <w:numId w:val="7"/>
        </w:numPr>
      </w:pPr>
      <w:r>
        <w:lastRenderedPageBreak/>
        <w:t>Lego Therapy</w:t>
      </w:r>
    </w:p>
    <w:p w14:paraId="64B83924" w14:textId="7D9F5EF5" w:rsidR="00C95FD2" w:rsidRDefault="00C95FD2" w:rsidP="00DE712F">
      <w:pPr>
        <w:pStyle w:val="ListParagraph"/>
        <w:numPr>
          <w:ilvl w:val="0"/>
          <w:numId w:val="7"/>
        </w:numPr>
      </w:pPr>
      <w:r>
        <w:t>Support with anxiety (CBT based Anxiety Gremlin)</w:t>
      </w:r>
    </w:p>
    <w:p w14:paraId="660AE752" w14:textId="3AA5D14F" w:rsidR="00C95FD2" w:rsidRDefault="00C95FD2" w:rsidP="00DE712F">
      <w:pPr>
        <w:pStyle w:val="ListParagraph"/>
        <w:numPr>
          <w:ilvl w:val="0"/>
          <w:numId w:val="7"/>
        </w:numPr>
      </w:pPr>
      <w:r>
        <w:t>Emotional regulation</w:t>
      </w:r>
      <w:r w:rsidR="00A44AF8">
        <w:t xml:space="preserve"> (zones of regulation)</w:t>
      </w:r>
    </w:p>
    <w:p w14:paraId="11C2B310" w14:textId="1056851D" w:rsidR="00C95FD2" w:rsidRDefault="00C95FD2" w:rsidP="00DE712F">
      <w:pPr>
        <w:pStyle w:val="ListParagraph"/>
        <w:numPr>
          <w:ilvl w:val="0"/>
          <w:numId w:val="7"/>
        </w:numPr>
      </w:pPr>
      <w:r>
        <w:t>Communication intervention</w:t>
      </w:r>
    </w:p>
    <w:p w14:paraId="0EBBB184" w14:textId="77777777" w:rsidR="009D7A9B" w:rsidRDefault="009D7A9B" w:rsidP="00DE712F">
      <w:pPr>
        <w:pStyle w:val="ListParagraph"/>
        <w:numPr>
          <w:ilvl w:val="0"/>
          <w:numId w:val="7"/>
        </w:numPr>
      </w:pPr>
      <w:r>
        <w:t>Technology to support learning</w:t>
      </w:r>
    </w:p>
    <w:p w14:paraId="5195D517" w14:textId="77777777" w:rsidR="009D7A9B" w:rsidRDefault="009D7A9B" w:rsidP="009D7A9B">
      <w:pPr>
        <w:pStyle w:val="ListParagraph"/>
        <w:numPr>
          <w:ilvl w:val="0"/>
          <w:numId w:val="7"/>
        </w:numPr>
        <w:ind w:firstLine="131"/>
      </w:pPr>
      <w:r>
        <w:t>Word processor</w:t>
      </w:r>
    </w:p>
    <w:p w14:paraId="7C1CBFC6" w14:textId="77777777" w:rsidR="009D7A9B" w:rsidRDefault="009D7A9B" w:rsidP="009D7A9B">
      <w:pPr>
        <w:pStyle w:val="ListParagraph"/>
        <w:numPr>
          <w:ilvl w:val="0"/>
          <w:numId w:val="7"/>
        </w:numPr>
        <w:ind w:firstLine="131"/>
      </w:pPr>
      <w:r>
        <w:t>Reading pen</w:t>
      </w:r>
    </w:p>
    <w:p w14:paraId="75F608C3" w14:textId="72D9317E" w:rsidR="0040338A" w:rsidRDefault="004D367C" w:rsidP="00DE712F">
      <w:pPr>
        <w:pStyle w:val="ListParagraph"/>
        <w:numPr>
          <w:ilvl w:val="0"/>
          <w:numId w:val="7"/>
        </w:numPr>
      </w:pPr>
      <w:r>
        <w:t xml:space="preserve">Meet and Greet </w:t>
      </w:r>
    </w:p>
    <w:p w14:paraId="7ABB082A" w14:textId="77777777" w:rsidR="0040338A" w:rsidRPr="00DE712F" w:rsidRDefault="0040338A" w:rsidP="00DE712F">
      <w:pPr>
        <w:pStyle w:val="ListParagraph"/>
        <w:numPr>
          <w:ilvl w:val="0"/>
          <w:numId w:val="7"/>
        </w:numPr>
      </w:pPr>
      <w:r>
        <w:t>Key worker/Key adult</w:t>
      </w:r>
    </w:p>
    <w:p w14:paraId="74351FAD" w14:textId="63F0C6F4" w:rsidR="00DE712F" w:rsidRDefault="00DE712F" w:rsidP="00DE712F">
      <w:pPr>
        <w:pStyle w:val="ListParagraph"/>
        <w:numPr>
          <w:ilvl w:val="0"/>
          <w:numId w:val="7"/>
        </w:numPr>
        <w:spacing w:line="360" w:lineRule="auto"/>
      </w:pPr>
      <w:r w:rsidRPr="00DE712F">
        <w:t>Outside agencies -You may be asked to give permission for your child to be referred</w:t>
      </w:r>
      <w:r>
        <w:t xml:space="preserve"> </w:t>
      </w:r>
      <w:r w:rsidRPr="00DE712F">
        <w:t>to a specialist professional, e.g. Educationa</w:t>
      </w:r>
      <w:r w:rsidR="00C95FD2">
        <w:t xml:space="preserve">l Psychologist, </w:t>
      </w:r>
      <w:r w:rsidR="008871E7" w:rsidRPr="00BE3E60">
        <w:t>Speech and Language Therapy</w:t>
      </w:r>
      <w:r w:rsidR="008871E7">
        <w:t>,</w:t>
      </w:r>
      <w:r w:rsidR="008871E7" w:rsidRPr="00BE3E60">
        <w:t xml:space="preserve"> </w:t>
      </w:r>
      <w:r w:rsidR="008871E7">
        <w:t>SPOA</w:t>
      </w:r>
      <w:r w:rsidR="008871E7" w:rsidRPr="00BE3E60">
        <w:t xml:space="preserve"> Community</w:t>
      </w:r>
      <w:r w:rsidR="008871E7">
        <w:t xml:space="preserve"> Paediatrician</w:t>
      </w:r>
      <w:r w:rsidR="008871E7" w:rsidRPr="00BE3E60">
        <w:t xml:space="preserve"> </w:t>
      </w:r>
      <w:r w:rsidR="008871E7">
        <w:t>etc.</w:t>
      </w:r>
      <w:r w:rsidR="008871E7" w:rsidRPr="00BE3E60">
        <w:t xml:space="preserve"> STEP</w:t>
      </w:r>
      <w:r w:rsidR="008871E7">
        <w:t>PS,</w:t>
      </w:r>
      <w:r w:rsidR="008871E7" w:rsidRPr="00BE3E60">
        <w:t xml:space="preserve"> Occupational Therapy, Support Services for the Hearing, Physically &amp; Visually impaired, Physiotherapy </w:t>
      </w:r>
      <w:r w:rsidR="008871E7">
        <w:t xml:space="preserve">Service and </w:t>
      </w:r>
      <w:r w:rsidR="008871E7" w:rsidRPr="00BE3E60">
        <w:t>Community Learning Disabilities Team</w:t>
      </w:r>
      <w:r w:rsidR="00C95FD2">
        <w:t>.</w:t>
      </w:r>
      <w:r w:rsidRPr="00DE712F">
        <w:t xml:space="preserve"> This will help the academy and you to understand your child’s needs better and so support them more effectively. The specialist professional may work directly with you and your child and may make recommendations on support strategies to be used at home and in</w:t>
      </w:r>
      <w:r w:rsidR="009D7A9B">
        <w:t xml:space="preserve"> the</w:t>
      </w:r>
      <w:r w:rsidRPr="00DE712F">
        <w:t xml:space="preserve"> academy. </w:t>
      </w:r>
    </w:p>
    <w:p w14:paraId="350D29C2" w14:textId="77777777" w:rsidR="00DE712F" w:rsidRPr="0014296B" w:rsidRDefault="00DE712F" w:rsidP="00DE712F">
      <w:pPr>
        <w:rPr>
          <w:b/>
          <w:sz w:val="28"/>
          <w:szCs w:val="28"/>
        </w:rPr>
      </w:pPr>
      <w:r w:rsidRPr="00DE712F">
        <w:rPr>
          <w:b/>
          <w:color w:val="0070C0"/>
          <w:sz w:val="28"/>
          <w:szCs w:val="28"/>
        </w:rPr>
        <w:t>How is the curriculum and teaching adapted to support my child?</w:t>
      </w:r>
      <w:r w:rsidRPr="00DE712F">
        <w:t xml:space="preserve">     </w:t>
      </w:r>
    </w:p>
    <w:p w14:paraId="5507BF55" w14:textId="7AF514DC" w:rsidR="00DE712F" w:rsidRPr="00DE712F" w:rsidRDefault="00070EB4" w:rsidP="00070EB4">
      <w:pPr>
        <w:spacing w:line="360" w:lineRule="auto"/>
      </w:pPr>
      <w:r>
        <w:t>T</w:t>
      </w:r>
      <w:r w:rsidR="00DE712F" w:rsidRPr="00DE712F">
        <w:t>eachers have the highest possible expectations for your child and all pupils in their classes. The quality of teaching and learning is reviewed regularly t</w:t>
      </w:r>
      <w:r w:rsidR="0014296B">
        <w:t xml:space="preserve">o ensure the highest possible </w:t>
      </w:r>
      <w:r w:rsidR="00DE712F" w:rsidRPr="00DE712F">
        <w:t xml:space="preserve">standards are </w:t>
      </w:r>
      <w:r w:rsidR="00A44AF8" w:rsidRPr="00DE712F">
        <w:t>achieved.</w:t>
      </w:r>
      <w:r w:rsidR="00A44AF8">
        <w:t xml:space="preserve"> There are </w:t>
      </w:r>
      <w:r w:rsidR="004B6DB6">
        <w:t>several</w:t>
      </w:r>
      <w:r w:rsidR="00A44AF8">
        <w:t xml:space="preserve"> whole school strategies that are used to enhance the learning of all learners including those with SEND. These include</w:t>
      </w:r>
      <w:r w:rsidR="00854918">
        <w:t>:</w:t>
      </w:r>
    </w:p>
    <w:p w14:paraId="220F4C02" w14:textId="078A8366" w:rsidR="003B02E0" w:rsidRDefault="003B02E0" w:rsidP="003B02E0">
      <w:pPr>
        <w:pStyle w:val="ListParagraph"/>
        <w:numPr>
          <w:ilvl w:val="0"/>
          <w:numId w:val="10"/>
        </w:numPr>
        <w:spacing w:line="276" w:lineRule="auto"/>
      </w:pPr>
      <w:r>
        <w:t>Spaced Learning</w:t>
      </w:r>
    </w:p>
    <w:p w14:paraId="5D23BA89" w14:textId="62F32211" w:rsidR="003B02E0" w:rsidRDefault="00575692" w:rsidP="003B02E0">
      <w:pPr>
        <w:pStyle w:val="ListParagraph"/>
        <w:numPr>
          <w:ilvl w:val="0"/>
          <w:numId w:val="10"/>
        </w:numPr>
        <w:spacing w:line="276" w:lineRule="auto"/>
      </w:pPr>
      <w:r>
        <w:t>Reducing</w:t>
      </w:r>
      <w:r w:rsidR="003B02E0">
        <w:t xml:space="preserve"> cognitive load</w:t>
      </w:r>
    </w:p>
    <w:p w14:paraId="246ECBB5" w14:textId="41892D6C" w:rsidR="008871E7" w:rsidRDefault="008871E7" w:rsidP="003B02E0">
      <w:pPr>
        <w:pStyle w:val="ListParagraph"/>
        <w:numPr>
          <w:ilvl w:val="0"/>
          <w:numId w:val="10"/>
        </w:numPr>
        <w:spacing w:line="276" w:lineRule="auto"/>
      </w:pPr>
      <w:r>
        <w:t>Scaffolding</w:t>
      </w:r>
    </w:p>
    <w:p w14:paraId="46B0A74A" w14:textId="31C2DF49" w:rsidR="00A44AF8" w:rsidRDefault="00A44AF8" w:rsidP="003B02E0">
      <w:pPr>
        <w:pStyle w:val="ListParagraph"/>
        <w:numPr>
          <w:ilvl w:val="0"/>
          <w:numId w:val="10"/>
        </w:numPr>
        <w:spacing w:line="276" w:lineRule="auto"/>
      </w:pPr>
      <w:r>
        <w:t xml:space="preserve">Repetition of key </w:t>
      </w:r>
      <w:r w:rsidR="004B6DB6">
        <w:t>ideas, for</w:t>
      </w:r>
      <w:r>
        <w:t xml:space="preserve"> example </w:t>
      </w:r>
      <w:proofErr w:type="gramStart"/>
      <w:r>
        <w:t>through the use of</w:t>
      </w:r>
      <w:proofErr w:type="gramEnd"/>
      <w:r>
        <w:t xml:space="preserve"> “do now tasks” at the beginning of lessons.</w:t>
      </w:r>
    </w:p>
    <w:p w14:paraId="24B056DC" w14:textId="2846BC8B" w:rsidR="00A44AF8" w:rsidRDefault="00A44AF8" w:rsidP="003B02E0">
      <w:pPr>
        <w:pStyle w:val="ListParagraph"/>
        <w:numPr>
          <w:ilvl w:val="0"/>
          <w:numId w:val="10"/>
        </w:numPr>
        <w:spacing w:line="276" w:lineRule="auto"/>
      </w:pPr>
      <w:r>
        <w:t>Chunking tasks</w:t>
      </w:r>
    </w:p>
    <w:p w14:paraId="125468DB" w14:textId="7BD4CE60" w:rsidR="00A44AF8" w:rsidRDefault="00A44AF8" w:rsidP="003B02E0">
      <w:pPr>
        <w:pStyle w:val="ListParagraph"/>
        <w:numPr>
          <w:ilvl w:val="0"/>
          <w:numId w:val="10"/>
        </w:numPr>
        <w:spacing w:line="276" w:lineRule="auto"/>
      </w:pPr>
      <w:r>
        <w:t>Modification of knowledge books.</w:t>
      </w:r>
    </w:p>
    <w:p w14:paraId="2FB217EA" w14:textId="29D89460" w:rsidR="003B02E0" w:rsidRPr="00DE712F" w:rsidRDefault="00A44AF8" w:rsidP="00A44AF8">
      <w:pPr>
        <w:spacing w:line="276" w:lineRule="auto"/>
      </w:pPr>
      <w:r>
        <w:t xml:space="preserve">In addition to </w:t>
      </w:r>
      <w:r w:rsidR="004B6DB6">
        <w:t>these teachers</w:t>
      </w:r>
      <w:r>
        <w:t>:</w:t>
      </w:r>
    </w:p>
    <w:p w14:paraId="72612BE6" w14:textId="74C0E67C" w:rsidR="00A44AF8" w:rsidRDefault="00A44AF8" w:rsidP="004B6DB6">
      <w:pPr>
        <w:pStyle w:val="ListParagraph"/>
        <w:numPr>
          <w:ilvl w:val="0"/>
          <w:numId w:val="30"/>
        </w:numPr>
        <w:spacing w:line="276" w:lineRule="auto"/>
      </w:pPr>
      <w:r w:rsidRPr="00DE712F">
        <w:t>Teachers and other adults in the classroom work together to give targeted</w:t>
      </w:r>
      <w:r>
        <w:t xml:space="preserve"> </w:t>
      </w:r>
      <w:r w:rsidRPr="00DE712F">
        <w:t xml:space="preserve">support according to your child’s needs. </w:t>
      </w:r>
    </w:p>
    <w:p w14:paraId="14DE0E4B" w14:textId="2CD6A46F" w:rsidR="00A44AF8" w:rsidRDefault="00A44AF8" w:rsidP="00A44AF8">
      <w:pPr>
        <w:pStyle w:val="ListParagraph"/>
        <w:numPr>
          <w:ilvl w:val="0"/>
          <w:numId w:val="10"/>
        </w:numPr>
        <w:spacing w:line="276" w:lineRule="auto"/>
      </w:pPr>
      <w:r>
        <w:t>Use s</w:t>
      </w:r>
      <w:r w:rsidRPr="00DE712F">
        <w:t>trategies whi</w:t>
      </w:r>
      <w:r>
        <w:t>ch may be suggested by the SENCO</w:t>
      </w:r>
      <w:r w:rsidRPr="00DE712F">
        <w:t xml:space="preserve"> or other </w:t>
      </w:r>
      <w:r w:rsidR="004B6DB6" w:rsidRPr="00DE712F">
        <w:t>professionals</w:t>
      </w:r>
      <w:r w:rsidR="004B6DB6">
        <w:t xml:space="preserve"> </w:t>
      </w:r>
      <w:r w:rsidR="004B6DB6" w:rsidRPr="00DE712F">
        <w:t>working</w:t>
      </w:r>
      <w:r w:rsidRPr="00DE712F">
        <w:t xml:space="preserve"> with your child</w:t>
      </w:r>
      <w:r>
        <w:t>.</w:t>
      </w:r>
      <w:r w:rsidRPr="00DE712F">
        <w:t xml:space="preserve"> </w:t>
      </w:r>
    </w:p>
    <w:p w14:paraId="7FFA3A81" w14:textId="61DF364D" w:rsidR="00070EB4" w:rsidRPr="004B6DB6" w:rsidRDefault="0014296B" w:rsidP="00070EB4">
      <w:pPr>
        <w:rPr>
          <w:bCs/>
          <w:sz w:val="24"/>
          <w:szCs w:val="24"/>
        </w:rPr>
      </w:pPr>
      <w:r w:rsidRPr="004B6DB6">
        <w:rPr>
          <w:bCs/>
          <w:sz w:val="24"/>
          <w:szCs w:val="24"/>
        </w:rPr>
        <w:t>Adap</w:t>
      </w:r>
      <w:r w:rsidR="00DE712F" w:rsidRPr="004B6DB6">
        <w:rPr>
          <w:bCs/>
          <w:sz w:val="24"/>
          <w:szCs w:val="24"/>
        </w:rPr>
        <w:t xml:space="preserve">tations to </w:t>
      </w:r>
      <w:r w:rsidR="004B6DB6" w:rsidRPr="004B6DB6">
        <w:rPr>
          <w:bCs/>
          <w:sz w:val="24"/>
          <w:szCs w:val="24"/>
        </w:rPr>
        <w:t xml:space="preserve">the </w:t>
      </w:r>
      <w:r w:rsidR="00DE712F" w:rsidRPr="004B6DB6">
        <w:rPr>
          <w:bCs/>
          <w:sz w:val="24"/>
          <w:szCs w:val="24"/>
        </w:rPr>
        <w:t>learning environment may</w:t>
      </w:r>
      <w:r w:rsidR="004B6DB6">
        <w:rPr>
          <w:bCs/>
          <w:sz w:val="24"/>
          <w:szCs w:val="24"/>
        </w:rPr>
        <w:t xml:space="preserve"> also</w:t>
      </w:r>
      <w:r w:rsidR="00DE712F" w:rsidRPr="004B6DB6">
        <w:rPr>
          <w:bCs/>
          <w:sz w:val="24"/>
          <w:szCs w:val="24"/>
        </w:rPr>
        <w:t xml:space="preserve"> be made to remove barriers to </w:t>
      </w:r>
      <w:r w:rsidR="00070EB4" w:rsidRPr="004B6DB6">
        <w:rPr>
          <w:bCs/>
          <w:sz w:val="24"/>
          <w:szCs w:val="24"/>
        </w:rPr>
        <w:t>learning.</w:t>
      </w:r>
    </w:p>
    <w:p w14:paraId="6225E09B" w14:textId="77777777" w:rsidR="008871E7" w:rsidRDefault="00070EB4" w:rsidP="00070EB4">
      <w:pPr>
        <w:spacing w:line="360" w:lineRule="auto"/>
      </w:pPr>
      <w:r w:rsidRPr="00070EB4">
        <w:lastRenderedPageBreak/>
        <w:t>These include</w:t>
      </w:r>
      <w:r>
        <w:rPr>
          <w:b/>
        </w:rPr>
        <w:t xml:space="preserve"> s</w:t>
      </w:r>
      <w:r w:rsidR="00DE712F" w:rsidRPr="00DE712F">
        <w:t xml:space="preserve">eating arrangements in the </w:t>
      </w:r>
      <w:r w:rsidRPr="00DE712F">
        <w:t>classroom</w:t>
      </w:r>
      <w:r>
        <w:t xml:space="preserve">, </w:t>
      </w:r>
      <w:r w:rsidRPr="00DE712F">
        <w:t>using</w:t>
      </w:r>
      <w:r w:rsidR="00DE712F" w:rsidRPr="00DE712F">
        <w:t xml:space="preserve"> enlarged / modified </w:t>
      </w:r>
      <w:r w:rsidRPr="00DE712F">
        <w:t>resources</w:t>
      </w:r>
      <w:r>
        <w:t xml:space="preserve">, </w:t>
      </w:r>
      <w:r w:rsidRPr="00DE712F">
        <w:t>use</w:t>
      </w:r>
      <w:r w:rsidR="00DE712F" w:rsidRPr="00DE712F">
        <w:t xml:space="preserve"> of ICT</w:t>
      </w:r>
      <w:r>
        <w:t>, leaving</w:t>
      </w:r>
      <w:r w:rsidR="00DE712F" w:rsidRPr="00DE712F">
        <w:t xml:space="preserve"> </w:t>
      </w:r>
      <w:r w:rsidRPr="00DE712F">
        <w:t>pass</w:t>
      </w:r>
      <w:r>
        <w:t xml:space="preserve">, </w:t>
      </w:r>
      <w:r w:rsidRPr="00DE712F">
        <w:t>use</w:t>
      </w:r>
      <w:r w:rsidR="00DE712F" w:rsidRPr="00DE712F">
        <w:t xml:space="preserve"> of colour </w:t>
      </w:r>
      <w:r w:rsidRPr="00DE712F">
        <w:t>overlays</w:t>
      </w:r>
      <w:r>
        <w:t xml:space="preserve">, </w:t>
      </w:r>
      <w:r w:rsidRPr="00DE712F">
        <w:t>visual</w:t>
      </w:r>
      <w:r w:rsidR="00DE712F" w:rsidRPr="00DE712F">
        <w:t xml:space="preserve"> timetables</w:t>
      </w:r>
      <w:r>
        <w:t xml:space="preserve"> and a</w:t>
      </w:r>
      <w:r w:rsidR="00DE712F" w:rsidRPr="00DE712F">
        <w:t xml:space="preserve">ccess arrangements </w:t>
      </w:r>
      <w:proofErr w:type="gramStart"/>
      <w:r w:rsidR="00DE712F" w:rsidRPr="00DE712F">
        <w:t>e.g.</w:t>
      </w:r>
      <w:proofErr w:type="gramEnd"/>
      <w:r w:rsidR="00DE712F" w:rsidRPr="00DE712F">
        <w:t xml:space="preserve"> scribe, reader, </w:t>
      </w:r>
      <w:r w:rsidR="0014296B">
        <w:t xml:space="preserve">or </w:t>
      </w:r>
      <w:r w:rsidR="00DE712F" w:rsidRPr="00DE712F">
        <w:t>reading pen</w:t>
      </w:r>
      <w:r>
        <w:t>.</w:t>
      </w:r>
    </w:p>
    <w:p w14:paraId="177F7675" w14:textId="00B6068C" w:rsidR="00070EB4" w:rsidRPr="008871E7" w:rsidRDefault="00070EB4" w:rsidP="00070EB4">
      <w:pPr>
        <w:spacing w:line="360" w:lineRule="auto"/>
      </w:pPr>
      <w:r w:rsidRPr="00BE3E60">
        <w:rPr>
          <w:b/>
          <w:color w:val="0070C0"/>
          <w:sz w:val="28"/>
          <w:szCs w:val="28"/>
        </w:rPr>
        <w:t>How will I know how much progress my child is making?</w:t>
      </w:r>
    </w:p>
    <w:p w14:paraId="0FF034CF" w14:textId="4B330F99" w:rsidR="00070EB4" w:rsidRDefault="00070EB4" w:rsidP="00070EB4">
      <w:pPr>
        <w:spacing w:line="360" w:lineRule="auto"/>
      </w:pPr>
      <w:r w:rsidRPr="00070EB4">
        <w:t>Pupils’ progress is continually monitored by Subject teachers, Heads of Depart</w:t>
      </w:r>
      <w:r w:rsidR="008871E7">
        <w:t xml:space="preserve">ment, Heads of Year, </w:t>
      </w:r>
      <w:r w:rsidR="00BE3E60">
        <w:t>as well as the SENCO</w:t>
      </w:r>
      <w:r w:rsidRPr="00070EB4">
        <w:t xml:space="preserve">. Progress is reviewed at regular intervals and formally once each half term. You will receive a progress report once per term. You will also have the opportunity to speak </w:t>
      </w:r>
      <w:r w:rsidR="00BE3E60" w:rsidRPr="00070EB4">
        <w:t>to subject</w:t>
      </w:r>
      <w:r w:rsidRPr="00070EB4">
        <w:t xml:space="preserve"> teachers and SEND staff at delegated </w:t>
      </w:r>
      <w:r w:rsidR="00BE3E60" w:rsidRPr="00070EB4">
        <w:t>parents’</w:t>
      </w:r>
      <w:r w:rsidRPr="00070EB4">
        <w:t xml:space="preserve"> evenings.</w:t>
      </w:r>
      <w:r w:rsidR="00854918">
        <w:t xml:space="preserve"> The progress of pupils </w:t>
      </w:r>
      <w:r w:rsidR="00854918" w:rsidRPr="00070EB4">
        <w:t>with</w:t>
      </w:r>
      <w:r w:rsidRPr="00070EB4">
        <w:t xml:space="preserve"> a statement/</w:t>
      </w:r>
      <w:r w:rsidR="00854918">
        <w:t xml:space="preserve"> Education, Health and Care (</w:t>
      </w:r>
      <w:r w:rsidRPr="00070EB4">
        <w:t>EHC</w:t>
      </w:r>
      <w:r w:rsidR="00854918">
        <w:t>)</w:t>
      </w:r>
      <w:r w:rsidRPr="00070EB4">
        <w:t xml:space="preserve"> Plan is formally reviewed at an annual review. Parents are welcome to </w:t>
      </w:r>
      <w:r w:rsidR="00BE3E60" w:rsidRPr="00070EB4">
        <w:t>make an</w:t>
      </w:r>
      <w:r w:rsidRPr="00070EB4">
        <w:t xml:space="preserve"> appointment with the SENCO to</w:t>
      </w:r>
      <w:r w:rsidR="00854918">
        <w:t xml:space="preserve"> discuss any concerns about a</w:t>
      </w:r>
      <w:r w:rsidRPr="00070EB4">
        <w:t xml:space="preserve"> child with SEN. </w:t>
      </w:r>
      <w:r w:rsidR="00530EB7" w:rsidRPr="00530EB7">
        <w:t xml:space="preserve">Targets can be reviewed during Drop </w:t>
      </w:r>
      <w:proofErr w:type="gramStart"/>
      <w:r w:rsidR="00530EB7" w:rsidRPr="00530EB7">
        <w:t>In</w:t>
      </w:r>
      <w:proofErr w:type="gramEnd"/>
      <w:r w:rsidR="00530EB7" w:rsidRPr="00530EB7">
        <w:t xml:space="preserve"> Sessions – weekly on a </w:t>
      </w:r>
      <w:r w:rsidR="00530EB7">
        <w:t>Monday between 09.00</w:t>
      </w:r>
      <w:r w:rsidR="00530EB7" w:rsidRPr="00530EB7">
        <w:t>-11.00.</w:t>
      </w:r>
      <w:r w:rsidR="00530EB7">
        <w:t xml:space="preserve"> </w:t>
      </w:r>
    </w:p>
    <w:p w14:paraId="0D26958F" w14:textId="77777777" w:rsidR="00BE3E60" w:rsidRPr="00AB3220" w:rsidRDefault="00AB3220" w:rsidP="00BE3E60">
      <w:pPr>
        <w:spacing w:line="360" w:lineRule="auto"/>
        <w:rPr>
          <w:b/>
          <w:sz w:val="28"/>
          <w:szCs w:val="28"/>
        </w:rPr>
      </w:pPr>
      <w:r w:rsidRPr="00AB3220">
        <w:rPr>
          <w:b/>
          <w:color w:val="0070C0"/>
          <w:sz w:val="28"/>
          <w:szCs w:val="28"/>
        </w:rPr>
        <w:t>W</w:t>
      </w:r>
      <w:r w:rsidR="00BE3E60" w:rsidRPr="00AB3220">
        <w:rPr>
          <w:b/>
          <w:color w:val="0070C0"/>
          <w:sz w:val="28"/>
          <w:szCs w:val="28"/>
        </w:rPr>
        <w:t>hat support is there for my child’s overall wellbeing?</w:t>
      </w:r>
      <w:r w:rsidR="00BE3E60" w:rsidRPr="00AB3220">
        <w:rPr>
          <w:b/>
          <w:sz w:val="28"/>
          <w:szCs w:val="28"/>
        </w:rPr>
        <w:t xml:space="preserve"> </w:t>
      </w:r>
    </w:p>
    <w:p w14:paraId="1C4456CF" w14:textId="77777777" w:rsidR="0014296B" w:rsidRDefault="00AB3220" w:rsidP="0014296B">
      <w:pPr>
        <w:spacing w:line="360" w:lineRule="auto"/>
        <w:rPr>
          <w:b/>
        </w:rPr>
      </w:pPr>
      <w:r>
        <w:rPr>
          <w:b/>
        </w:rPr>
        <w:t>At Saint Benedict, there is an extensive pastoral system designed to offer the highest quality</w:t>
      </w:r>
      <w:r w:rsidR="0014296B">
        <w:rPr>
          <w:b/>
        </w:rPr>
        <w:t xml:space="preserve"> </w:t>
      </w:r>
      <w:r>
        <w:rPr>
          <w:b/>
        </w:rPr>
        <w:t xml:space="preserve">support for </w:t>
      </w:r>
      <w:r w:rsidRPr="00BE3E60">
        <w:rPr>
          <w:b/>
        </w:rPr>
        <w:t>your</w:t>
      </w:r>
      <w:r w:rsidR="00BE3E60" w:rsidRPr="00BE3E60">
        <w:rPr>
          <w:b/>
        </w:rPr>
        <w:t xml:space="preserve"> child’s well-</w:t>
      </w:r>
      <w:r w:rsidRPr="00BE3E60">
        <w:rPr>
          <w:b/>
        </w:rPr>
        <w:t>being</w:t>
      </w:r>
      <w:r>
        <w:rPr>
          <w:b/>
        </w:rPr>
        <w:t xml:space="preserve">. </w:t>
      </w:r>
    </w:p>
    <w:p w14:paraId="04C2FE19" w14:textId="77777777" w:rsidR="00BE3E60" w:rsidRPr="0014296B" w:rsidRDefault="00AB3220" w:rsidP="00AB3220">
      <w:pPr>
        <w:spacing w:line="360" w:lineRule="auto"/>
        <w:ind w:left="720" w:hanging="720"/>
      </w:pPr>
      <w:r w:rsidRPr="0014296B">
        <w:t>The system includes:</w:t>
      </w:r>
    </w:p>
    <w:p w14:paraId="479AAFB7" w14:textId="77777777" w:rsidR="00BE3E60" w:rsidRPr="00BE3E60" w:rsidRDefault="0040338A" w:rsidP="00AB3220">
      <w:pPr>
        <w:spacing w:line="360" w:lineRule="auto"/>
      </w:pPr>
      <w:r>
        <w:t>Heads of Year</w:t>
      </w:r>
    </w:p>
    <w:p w14:paraId="1453E6E2" w14:textId="77777777" w:rsidR="00BE3E60" w:rsidRPr="00BE3E60" w:rsidRDefault="00BE3E60" w:rsidP="00AB3220">
      <w:pPr>
        <w:spacing w:line="360" w:lineRule="auto"/>
      </w:pPr>
      <w:r w:rsidRPr="00BE3E60">
        <w:t>Form Tutors</w:t>
      </w:r>
    </w:p>
    <w:p w14:paraId="71CD390D" w14:textId="77777777" w:rsidR="00BE3E60" w:rsidRPr="00BE3E60" w:rsidRDefault="00BE3E60" w:rsidP="00AB3220">
      <w:pPr>
        <w:spacing w:line="360" w:lineRule="auto"/>
      </w:pPr>
      <w:r w:rsidRPr="00BE3E60">
        <w:t>Nurture Group</w:t>
      </w:r>
    </w:p>
    <w:p w14:paraId="69129677" w14:textId="77777777" w:rsidR="00BE3E60" w:rsidRPr="00BE3E60" w:rsidRDefault="0040338A" w:rsidP="00AB3220">
      <w:pPr>
        <w:spacing w:line="360" w:lineRule="auto"/>
      </w:pPr>
      <w:r>
        <w:t>First Aiders</w:t>
      </w:r>
    </w:p>
    <w:p w14:paraId="09233F0E" w14:textId="77777777" w:rsidR="00BE3E60" w:rsidRPr="00BE3E60" w:rsidRDefault="00BE3E60" w:rsidP="00AB3220">
      <w:pPr>
        <w:spacing w:line="360" w:lineRule="auto"/>
      </w:pPr>
      <w:r w:rsidRPr="00BE3E60">
        <w:t xml:space="preserve">Mentors </w:t>
      </w:r>
    </w:p>
    <w:p w14:paraId="572A7FC4" w14:textId="22C0392D" w:rsidR="00BE3E60" w:rsidRPr="00BE3E60" w:rsidRDefault="003B02E0" w:rsidP="00AB3220">
      <w:pPr>
        <w:spacing w:line="360" w:lineRule="auto"/>
      </w:pPr>
      <w:r>
        <w:t>School Counsellor</w:t>
      </w:r>
    </w:p>
    <w:p w14:paraId="14745D9E" w14:textId="37F346F8" w:rsidR="00BE3E60" w:rsidRDefault="00BE3E60" w:rsidP="00AB3220">
      <w:pPr>
        <w:spacing w:line="360" w:lineRule="auto"/>
      </w:pPr>
      <w:r w:rsidRPr="00BE3E60">
        <w:t>Careers Advisor</w:t>
      </w:r>
    </w:p>
    <w:p w14:paraId="0AF6596F" w14:textId="38B67FC2" w:rsidR="008871E7" w:rsidRDefault="008871E7" w:rsidP="00AB3220">
      <w:pPr>
        <w:spacing w:line="360" w:lineRule="auto"/>
      </w:pPr>
      <w:r>
        <w:t>Support with managing anxiety</w:t>
      </w:r>
    </w:p>
    <w:p w14:paraId="4C4FFF21" w14:textId="329CC3E2" w:rsidR="008871E7" w:rsidRDefault="008871E7" w:rsidP="00AB3220">
      <w:pPr>
        <w:spacing w:line="360" w:lineRule="auto"/>
      </w:pPr>
      <w:r>
        <w:t>Safe space</w:t>
      </w:r>
    </w:p>
    <w:p w14:paraId="180F70C7" w14:textId="77777777" w:rsidR="008871E7" w:rsidRDefault="008871E7" w:rsidP="002B19DE">
      <w:pPr>
        <w:spacing w:line="360" w:lineRule="auto"/>
      </w:pPr>
      <w:r>
        <w:t>Pupil Parliament</w:t>
      </w:r>
    </w:p>
    <w:p w14:paraId="7FBDA00A" w14:textId="77777777" w:rsidR="00F80E7E" w:rsidRDefault="00F80E7E" w:rsidP="002B19DE">
      <w:pPr>
        <w:spacing w:line="360" w:lineRule="auto"/>
      </w:pPr>
    </w:p>
    <w:p w14:paraId="0C201F77" w14:textId="77777777" w:rsidR="00F80E7E" w:rsidRDefault="00F80E7E" w:rsidP="002B19DE">
      <w:pPr>
        <w:spacing w:line="360" w:lineRule="auto"/>
      </w:pPr>
    </w:p>
    <w:p w14:paraId="4F3840F4" w14:textId="511224F8" w:rsidR="00BE3E60" w:rsidRPr="008871E7" w:rsidRDefault="00DB2CB8" w:rsidP="002B19DE">
      <w:pPr>
        <w:spacing w:line="360" w:lineRule="auto"/>
      </w:pPr>
      <w:r>
        <w:lastRenderedPageBreak/>
        <w:t xml:space="preserve">Additionally, the </w:t>
      </w:r>
      <w:r w:rsidRPr="0014296B">
        <w:t>Voluntary Sector may also offer supp</w:t>
      </w:r>
      <w:r w:rsidR="007462B2">
        <w:t>ort to pupils in school. Organis</w:t>
      </w:r>
      <w:r w:rsidRPr="0014296B">
        <w:t xml:space="preserve">ations such </w:t>
      </w:r>
      <w:r w:rsidR="0014296B" w:rsidRPr="0014296B">
        <w:t>as</w:t>
      </w:r>
      <w:r w:rsidR="0014296B">
        <w:rPr>
          <w:b/>
        </w:rPr>
        <w:t>:</w:t>
      </w:r>
      <w:r w:rsidR="00BE3E60" w:rsidRPr="00BE3E60">
        <w:t xml:space="preserve"> </w:t>
      </w:r>
    </w:p>
    <w:p w14:paraId="3C20A037" w14:textId="2702E2DC" w:rsidR="00BE3E60" w:rsidRPr="00BE3E60" w:rsidRDefault="008871E7" w:rsidP="00BE3E60">
      <w:pPr>
        <w:numPr>
          <w:ilvl w:val="0"/>
          <w:numId w:val="13"/>
        </w:numPr>
        <w:spacing w:line="360" w:lineRule="auto"/>
      </w:pPr>
      <w:r>
        <w:t>Enthusiasm</w:t>
      </w:r>
    </w:p>
    <w:p w14:paraId="4AAF3413" w14:textId="30731989" w:rsidR="00BE3E60" w:rsidRPr="00BE3E60" w:rsidRDefault="008871E7" w:rsidP="00BE3E60">
      <w:pPr>
        <w:numPr>
          <w:ilvl w:val="0"/>
          <w:numId w:val="13"/>
        </w:numPr>
        <w:spacing w:line="360" w:lineRule="auto"/>
      </w:pPr>
      <w:r>
        <w:t>Think for the future</w:t>
      </w:r>
    </w:p>
    <w:p w14:paraId="0B8ABC3A" w14:textId="77777777" w:rsidR="00BE3E60" w:rsidRPr="00BE3E60" w:rsidRDefault="00BE3E60" w:rsidP="00BE3E60">
      <w:pPr>
        <w:numPr>
          <w:ilvl w:val="0"/>
          <w:numId w:val="13"/>
        </w:numPr>
        <w:spacing w:line="360" w:lineRule="auto"/>
      </w:pPr>
      <w:r w:rsidRPr="00BE3E60">
        <w:t>Children First</w:t>
      </w:r>
    </w:p>
    <w:p w14:paraId="6463B890" w14:textId="77777777" w:rsidR="00BE3E60" w:rsidRPr="00BE3E60" w:rsidRDefault="00BE3E60" w:rsidP="00BE3E60">
      <w:pPr>
        <w:numPr>
          <w:ilvl w:val="0"/>
          <w:numId w:val="13"/>
        </w:numPr>
        <w:spacing w:line="360" w:lineRule="auto"/>
      </w:pPr>
      <w:r w:rsidRPr="00BE3E60">
        <w:t>SENDIASS</w:t>
      </w:r>
    </w:p>
    <w:p w14:paraId="60AC4EB1" w14:textId="77777777" w:rsidR="0014296B" w:rsidRDefault="00BE3E60" w:rsidP="0014296B">
      <w:pPr>
        <w:numPr>
          <w:ilvl w:val="0"/>
          <w:numId w:val="13"/>
        </w:numPr>
        <w:spacing w:line="360" w:lineRule="auto"/>
      </w:pPr>
      <w:r w:rsidRPr="00BE3E60">
        <w:t xml:space="preserve">For more information go to </w:t>
      </w:r>
      <w:hyperlink r:id="rId10" w:history="1">
        <w:r w:rsidRPr="00BE3E60">
          <w:rPr>
            <w:rStyle w:val="Hyperlink"/>
          </w:rPr>
          <w:t>www.derby.gov.uk/sendlocaloffer</w:t>
        </w:r>
      </w:hyperlink>
    </w:p>
    <w:p w14:paraId="22569408" w14:textId="77777777" w:rsidR="0014296B" w:rsidRDefault="00BE3E60" w:rsidP="00BE3E60">
      <w:pPr>
        <w:spacing w:line="360" w:lineRule="auto"/>
      </w:pPr>
      <w:r w:rsidRPr="0014296B">
        <w:rPr>
          <w:b/>
          <w:color w:val="0070C0"/>
          <w:sz w:val="28"/>
          <w:szCs w:val="28"/>
        </w:rPr>
        <w:t xml:space="preserve">How is SEND support allocated to CYP at our Academy? </w:t>
      </w:r>
    </w:p>
    <w:p w14:paraId="6E79C97A" w14:textId="72A24A15" w:rsidR="008F11FF" w:rsidRDefault="00DB2CB8" w:rsidP="00BE3E60">
      <w:pPr>
        <w:spacing w:line="360" w:lineRule="auto"/>
      </w:pPr>
      <w:r>
        <w:t xml:space="preserve">Pupils with the highest level of need within the academy will get the most support. Pupils with a statement or EHCP will have LSA support in line with </w:t>
      </w:r>
      <w:r w:rsidR="004B6DB6">
        <w:t>section F of</w:t>
      </w:r>
      <w:r>
        <w:t xml:space="preserve"> their EHCP. </w:t>
      </w:r>
      <w:r w:rsidR="008F11FF">
        <w:t xml:space="preserve">The remaining LSA time will be allocated to the other pupils on the register </w:t>
      </w:r>
      <w:r w:rsidR="00E80150">
        <w:t>(SEN</w:t>
      </w:r>
      <w:r w:rsidR="008F11FF">
        <w:t xml:space="preserve"> Support) based on severity of need.</w:t>
      </w:r>
      <w:r w:rsidR="00BE3E60" w:rsidRPr="00BE3E60">
        <w:t xml:space="preserve"> </w:t>
      </w:r>
    </w:p>
    <w:p w14:paraId="51332D9A" w14:textId="28EC0703" w:rsidR="008F11FF" w:rsidRDefault="00BE3E60" w:rsidP="00BE3E60">
      <w:pPr>
        <w:spacing w:line="360" w:lineRule="auto"/>
      </w:pPr>
      <w:r w:rsidRPr="00BE3E60">
        <w:t>The academy budget is received from Derby City Local Authority, which includes</w:t>
      </w:r>
      <w:r w:rsidR="008F11FF">
        <w:t xml:space="preserve"> </w:t>
      </w:r>
      <w:r w:rsidR="00854918">
        <w:t>funding to support pupils</w:t>
      </w:r>
      <w:r w:rsidRPr="00BE3E60">
        <w:t xml:space="preserve"> with SEND. This</w:t>
      </w:r>
      <w:r w:rsidR="00854918">
        <w:t xml:space="preserve"> is £6,000 per pupil on the SEN</w:t>
      </w:r>
      <w:r w:rsidRPr="00BE3E60">
        <w:t>D register per acade</w:t>
      </w:r>
      <w:r w:rsidR="0014296B">
        <w:t>mic year which is called ‘SEND n</w:t>
      </w:r>
      <w:r w:rsidRPr="00BE3E60">
        <w:t>otional funding’ and equates to approximately 10 hou</w:t>
      </w:r>
      <w:r w:rsidR="008F11FF">
        <w:t>rs support</w:t>
      </w:r>
      <w:r w:rsidRPr="00BE3E60">
        <w:t xml:space="preserve"> per week which may include some classroom support</w:t>
      </w:r>
      <w:proofErr w:type="gramStart"/>
      <w:r w:rsidRPr="00BE3E60">
        <w:t>, ,</w:t>
      </w:r>
      <w:proofErr w:type="gramEnd"/>
      <w:r w:rsidRPr="00BE3E60">
        <w:t xml:space="preserve"> small group</w:t>
      </w:r>
      <w:r w:rsidR="000F5510">
        <w:t xml:space="preserve"> work</w:t>
      </w:r>
      <w:r w:rsidRPr="00BE3E60">
        <w:t>, 1-1 support</w:t>
      </w:r>
      <w:r w:rsidR="000F5510">
        <w:t xml:space="preserve">, met and greet </w:t>
      </w:r>
      <w:r w:rsidRPr="00BE3E60">
        <w:t xml:space="preserve"> dependent upon needs. The Headteacher decides on the budget allocation for SEN</w:t>
      </w:r>
      <w:r w:rsidR="008F11FF">
        <w:t>D</w:t>
      </w:r>
      <w:r w:rsidRPr="00BE3E60">
        <w:t xml:space="preserve"> in consultation with the academy governors, </w:t>
      </w:r>
      <w:r w:rsidR="005849E7" w:rsidRPr="00BE3E60">
        <w:t>based on</w:t>
      </w:r>
      <w:r w:rsidRPr="00BE3E60">
        <w:t xml:space="preserve"> needs within the academy.            </w:t>
      </w:r>
    </w:p>
    <w:p w14:paraId="33695685" w14:textId="77777777" w:rsidR="005849E7" w:rsidRDefault="005849E7" w:rsidP="00BE3E60">
      <w:pPr>
        <w:spacing w:line="360" w:lineRule="auto"/>
        <w:rPr>
          <w:b/>
          <w:color w:val="0070C0"/>
          <w:sz w:val="28"/>
          <w:szCs w:val="28"/>
        </w:rPr>
      </w:pPr>
    </w:p>
    <w:p w14:paraId="6B290388" w14:textId="77777777" w:rsidR="008F11FF" w:rsidRPr="00E80150" w:rsidRDefault="00BE3E60" w:rsidP="00BE3E60">
      <w:pPr>
        <w:spacing w:line="360" w:lineRule="auto"/>
        <w:rPr>
          <w:b/>
          <w:color w:val="0070C0"/>
          <w:sz w:val="28"/>
          <w:szCs w:val="28"/>
        </w:rPr>
      </w:pPr>
      <w:r w:rsidRPr="00E80150">
        <w:rPr>
          <w:b/>
          <w:color w:val="0070C0"/>
          <w:sz w:val="28"/>
          <w:szCs w:val="28"/>
        </w:rPr>
        <w:t>What support do we have for you as a par</w:t>
      </w:r>
      <w:r w:rsidR="008F11FF" w:rsidRPr="00E80150">
        <w:rPr>
          <w:b/>
          <w:color w:val="0070C0"/>
          <w:sz w:val="28"/>
          <w:szCs w:val="28"/>
        </w:rPr>
        <w:t>ent/carer of a child with SEND?</w:t>
      </w:r>
    </w:p>
    <w:p w14:paraId="1F7962BB" w14:textId="77777777" w:rsidR="008F11FF" w:rsidRDefault="00BE3E60" w:rsidP="008F11FF">
      <w:pPr>
        <w:spacing w:line="360" w:lineRule="auto"/>
      </w:pPr>
      <w:r w:rsidRPr="00BE3E60">
        <w:t xml:space="preserve">This section is also appropriate for children and young people who are looked </w:t>
      </w:r>
      <w:r w:rsidR="00A963C7" w:rsidRPr="00BE3E60">
        <w:t>after by</w:t>
      </w:r>
      <w:r w:rsidRPr="00BE3E60">
        <w:t xml:space="preserve"> the Local Authority (corporate parent)</w:t>
      </w:r>
    </w:p>
    <w:p w14:paraId="58B7610F" w14:textId="77777777" w:rsidR="00530EB7" w:rsidRDefault="00530EB7" w:rsidP="00530EB7">
      <w:pPr>
        <w:pStyle w:val="ListParagraph"/>
        <w:numPr>
          <w:ilvl w:val="0"/>
          <w:numId w:val="22"/>
        </w:numPr>
        <w:spacing w:line="360" w:lineRule="auto"/>
      </w:pPr>
      <w:r>
        <w:t xml:space="preserve">Opportunities to discuss your concerns about your child/share information through </w:t>
      </w:r>
    </w:p>
    <w:p w14:paraId="3D956555" w14:textId="75ED7A8A" w:rsidR="008F11FF" w:rsidRDefault="00530EB7" w:rsidP="00530EB7">
      <w:pPr>
        <w:pStyle w:val="ListParagraph"/>
        <w:numPr>
          <w:ilvl w:val="0"/>
          <w:numId w:val="22"/>
        </w:numPr>
        <w:spacing w:line="360" w:lineRule="auto"/>
        <w:ind w:left="1560"/>
      </w:pPr>
      <w:r>
        <w:t>Drop in sessions</w:t>
      </w:r>
    </w:p>
    <w:p w14:paraId="32830369" w14:textId="457DE584" w:rsidR="00530EB7" w:rsidRDefault="00530EB7" w:rsidP="00530EB7">
      <w:pPr>
        <w:pStyle w:val="ListParagraph"/>
        <w:numPr>
          <w:ilvl w:val="0"/>
          <w:numId w:val="22"/>
        </w:numPr>
        <w:spacing w:line="360" w:lineRule="auto"/>
        <w:ind w:left="1560"/>
      </w:pPr>
      <w:r>
        <w:t>Parent consultation evenings</w:t>
      </w:r>
    </w:p>
    <w:p w14:paraId="09DAC0AA" w14:textId="0AB42109" w:rsidR="00530EB7" w:rsidRDefault="00530EB7" w:rsidP="00530EB7">
      <w:pPr>
        <w:pStyle w:val="ListParagraph"/>
        <w:numPr>
          <w:ilvl w:val="0"/>
          <w:numId w:val="22"/>
        </w:numPr>
        <w:spacing w:line="360" w:lineRule="auto"/>
        <w:ind w:left="1560"/>
      </w:pPr>
      <w:r>
        <w:t>Annual review/general review</w:t>
      </w:r>
    </w:p>
    <w:p w14:paraId="3B6406AC" w14:textId="64E16FC9" w:rsidR="00530EB7" w:rsidRDefault="00530EB7" w:rsidP="00530EB7">
      <w:pPr>
        <w:pStyle w:val="ListParagraph"/>
        <w:numPr>
          <w:ilvl w:val="0"/>
          <w:numId w:val="22"/>
        </w:numPr>
        <w:spacing w:line="360" w:lineRule="auto"/>
        <w:ind w:left="709"/>
      </w:pPr>
      <w:r>
        <w:t>Early help where applicable to enable you/ your family to get the necessary support</w:t>
      </w:r>
    </w:p>
    <w:p w14:paraId="378A6077" w14:textId="3C2279F3" w:rsidR="00530EB7" w:rsidRDefault="00530EB7" w:rsidP="00530EB7">
      <w:pPr>
        <w:pStyle w:val="ListParagraph"/>
        <w:numPr>
          <w:ilvl w:val="0"/>
          <w:numId w:val="22"/>
        </w:numPr>
        <w:spacing w:line="360" w:lineRule="auto"/>
        <w:ind w:left="709"/>
      </w:pPr>
      <w:r>
        <w:t>General school forum (for parents)</w:t>
      </w:r>
    </w:p>
    <w:p w14:paraId="11AD3B4B" w14:textId="758D0835" w:rsidR="00530EB7" w:rsidRDefault="00530EB7" w:rsidP="00530EB7">
      <w:pPr>
        <w:pStyle w:val="ListParagraph"/>
        <w:numPr>
          <w:ilvl w:val="0"/>
          <w:numId w:val="22"/>
        </w:numPr>
        <w:spacing w:line="360" w:lineRule="auto"/>
        <w:ind w:left="709"/>
      </w:pPr>
      <w:r>
        <w:t>Signposting to specialist services</w:t>
      </w:r>
    </w:p>
    <w:p w14:paraId="3E80D449" w14:textId="7D6D165F" w:rsidR="00ED26A8" w:rsidRDefault="00ED26A8" w:rsidP="00ED26A8">
      <w:pPr>
        <w:spacing w:line="360" w:lineRule="auto"/>
      </w:pPr>
      <w:r>
        <w:t>We are here to listen and support you in whatever way we can. Last school year for example, we supported parents with,</w:t>
      </w:r>
    </w:p>
    <w:p w14:paraId="5D002BE0" w14:textId="668663C1" w:rsidR="00ED26A8" w:rsidRDefault="00ED26A8" w:rsidP="00ED26A8">
      <w:pPr>
        <w:pStyle w:val="ListParagraph"/>
        <w:numPr>
          <w:ilvl w:val="0"/>
          <w:numId w:val="28"/>
        </w:numPr>
        <w:spacing w:line="360" w:lineRule="auto"/>
      </w:pPr>
      <w:r>
        <w:lastRenderedPageBreak/>
        <w:t>Transport applications</w:t>
      </w:r>
    </w:p>
    <w:p w14:paraId="4CADD0F5" w14:textId="3B0F29EC" w:rsidR="00ED26A8" w:rsidRDefault="00ED26A8" w:rsidP="00ED26A8">
      <w:pPr>
        <w:pStyle w:val="ListParagraph"/>
        <w:numPr>
          <w:ilvl w:val="0"/>
          <w:numId w:val="28"/>
        </w:numPr>
        <w:spacing w:line="360" w:lineRule="auto"/>
      </w:pPr>
      <w:r>
        <w:t>Disability allowance forms</w:t>
      </w:r>
    </w:p>
    <w:p w14:paraId="3D6A93FC" w14:textId="77777777" w:rsidR="008F11FF" w:rsidRDefault="00854918" w:rsidP="00BE3E60">
      <w:pPr>
        <w:spacing w:line="360" w:lineRule="auto"/>
        <w:rPr>
          <w:b/>
          <w:color w:val="0070C0"/>
          <w:sz w:val="28"/>
          <w:szCs w:val="28"/>
        </w:rPr>
      </w:pPr>
      <w:r>
        <w:rPr>
          <w:b/>
          <w:color w:val="0070C0"/>
          <w:sz w:val="28"/>
          <w:szCs w:val="28"/>
        </w:rPr>
        <w:t>How does the Academy support pupils</w:t>
      </w:r>
      <w:r w:rsidR="00BE3E60" w:rsidRPr="008F11FF">
        <w:rPr>
          <w:b/>
          <w:color w:val="0070C0"/>
          <w:sz w:val="28"/>
          <w:szCs w:val="28"/>
        </w:rPr>
        <w:t xml:space="preserve"> with medical conditions?</w:t>
      </w:r>
      <w:r w:rsidR="008F11FF">
        <w:rPr>
          <w:b/>
          <w:color w:val="0070C0"/>
          <w:sz w:val="28"/>
          <w:szCs w:val="28"/>
        </w:rPr>
        <w:t xml:space="preserve"> </w:t>
      </w:r>
    </w:p>
    <w:p w14:paraId="11299D1E" w14:textId="219BEEDF" w:rsidR="00ED2396" w:rsidRDefault="00BE3E60" w:rsidP="00ED26A8">
      <w:pPr>
        <w:spacing w:line="360" w:lineRule="auto"/>
        <w:jc w:val="both"/>
      </w:pPr>
      <w:r w:rsidRPr="00BE3E60">
        <w:t>The Academy follows</w:t>
      </w:r>
      <w:r w:rsidRPr="00BE3E60">
        <w:rPr>
          <w:i/>
        </w:rPr>
        <w:t xml:space="preserve"> </w:t>
      </w:r>
      <w:r w:rsidRPr="00BE3E60">
        <w:rPr>
          <w:b/>
          <w:i/>
        </w:rPr>
        <w:t>‘Supporting</w:t>
      </w:r>
      <w:r w:rsidRPr="00BE3E60">
        <w:rPr>
          <w:b/>
          <w:bCs/>
          <w:i/>
        </w:rPr>
        <w:t xml:space="preserve"> pupils at academy with medical conditions</w:t>
      </w:r>
      <w:r w:rsidR="00A963C7">
        <w:rPr>
          <w:b/>
          <w:bCs/>
          <w:i/>
        </w:rPr>
        <w:t>:</w:t>
      </w:r>
      <w:r w:rsidRPr="00BE3E60">
        <w:rPr>
          <w:b/>
          <w:bCs/>
          <w:i/>
        </w:rPr>
        <w:t xml:space="preserve"> Statutory guidance for governing bodies of mainta</w:t>
      </w:r>
      <w:r w:rsidR="005849E7">
        <w:rPr>
          <w:b/>
          <w:bCs/>
          <w:i/>
        </w:rPr>
        <w:t xml:space="preserve">ined academy’s and proprietors </w:t>
      </w:r>
      <w:r w:rsidRPr="00BE3E60">
        <w:rPr>
          <w:b/>
          <w:bCs/>
          <w:i/>
        </w:rPr>
        <w:t>of academies in England’</w:t>
      </w:r>
      <w:r w:rsidRPr="00BE3E60">
        <w:rPr>
          <w:bCs/>
          <w:i/>
        </w:rPr>
        <w:t xml:space="preserve"> </w:t>
      </w:r>
      <w:r w:rsidRPr="00BE3E60">
        <w:rPr>
          <w:bCs/>
        </w:rPr>
        <w:t>April 2014</w:t>
      </w:r>
      <w:r w:rsidR="008F11FF">
        <w:rPr>
          <w:bCs/>
        </w:rPr>
        <w:t xml:space="preserve">. </w:t>
      </w:r>
      <w:r w:rsidRPr="00BE3E60">
        <w:rPr>
          <w:bCs/>
        </w:rPr>
        <w:t xml:space="preserve">  The Academy has several First Aiders.</w:t>
      </w:r>
      <w:r w:rsidRPr="00BE3E60">
        <w:t xml:space="preserve"> The academy has a policy regarding the administration and management of </w:t>
      </w:r>
      <w:r w:rsidR="00A963C7" w:rsidRPr="00BE3E60">
        <w:t>medicines on</w:t>
      </w:r>
      <w:r w:rsidR="00ED26A8">
        <w:t xml:space="preserve"> the academy site. </w:t>
      </w:r>
      <w:r w:rsidR="000F5510">
        <w:t>There is also a named member of staff with responsibility for this.</w:t>
      </w:r>
    </w:p>
    <w:p w14:paraId="05CCC6BC" w14:textId="77777777" w:rsidR="00BE3E60" w:rsidRPr="00B61222" w:rsidRDefault="00BE3E60" w:rsidP="00BE3E60">
      <w:pPr>
        <w:spacing w:line="360" w:lineRule="auto"/>
        <w:rPr>
          <w:color w:val="0070C0"/>
          <w:sz w:val="28"/>
          <w:szCs w:val="28"/>
        </w:rPr>
      </w:pPr>
      <w:r w:rsidRPr="00B61222">
        <w:rPr>
          <w:b/>
          <w:color w:val="0070C0"/>
          <w:sz w:val="28"/>
          <w:szCs w:val="28"/>
        </w:rPr>
        <w:t xml:space="preserve">How </w:t>
      </w:r>
      <w:r w:rsidR="00854918">
        <w:rPr>
          <w:b/>
          <w:color w:val="0070C0"/>
          <w:sz w:val="28"/>
          <w:szCs w:val="28"/>
        </w:rPr>
        <w:t>is our Academy accessible to pupils</w:t>
      </w:r>
      <w:r w:rsidRPr="00B61222">
        <w:rPr>
          <w:b/>
          <w:color w:val="0070C0"/>
          <w:sz w:val="28"/>
          <w:szCs w:val="28"/>
        </w:rPr>
        <w:t xml:space="preserve"> with SEND</w:t>
      </w:r>
      <w:r w:rsidRPr="00B61222">
        <w:rPr>
          <w:color w:val="0070C0"/>
          <w:sz w:val="28"/>
          <w:szCs w:val="28"/>
        </w:rPr>
        <w:t>?</w:t>
      </w:r>
    </w:p>
    <w:p w14:paraId="1BF0DDA9" w14:textId="1D30DD61" w:rsidR="00B61222" w:rsidRDefault="00BE3E60" w:rsidP="00B61222">
      <w:pPr>
        <w:spacing w:line="360" w:lineRule="auto"/>
        <w:jc w:val="both"/>
      </w:pPr>
      <w:r w:rsidRPr="00BE3E60">
        <w:t xml:space="preserve">The Academy has a local authority commissioned resource to provide support </w:t>
      </w:r>
      <w:r w:rsidR="00B61222" w:rsidRPr="00BE3E60">
        <w:t>for</w:t>
      </w:r>
      <w:r w:rsidR="00B61222">
        <w:t xml:space="preserve"> students</w:t>
      </w:r>
      <w:r w:rsidRPr="00BE3E60">
        <w:t xml:space="preserve"> with a wide range of physical and visual </w:t>
      </w:r>
      <w:r w:rsidR="00B61222" w:rsidRPr="00BE3E60">
        <w:t>disabilities, which</w:t>
      </w:r>
      <w:r w:rsidRPr="00BE3E60">
        <w:t xml:space="preserve"> has </w:t>
      </w:r>
      <w:r w:rsidR="00B61222" w:rsidRPr="00BE3E60">
        <w:t>the appropriate</w:t>
      </w:r>
      <w:r w:rsidRPr="00BE3E60">
        <w:t xml:space="preserve"> range of equipment to enable this to happen.   There is a designated physiotherapy room with track hoist and plinth as well as </w:t>
      </w:r>
      <w:r w:rsidR="00B61222" w:rsidRPr="00BE3E60">
        <w:t>an adapted</w:t>
      </w:r>
      <w:r w:rsidRPr="00BE3E60">
        <w:t xml:space="preserve"> bathroom with mobile hoist and changing facilities as required. The Academy has Braille facility, disabled toilets</w:t>
      </w:r>
      <w:r w:rsidR="00ED26A8">
        <w:t>, lifts, a wave</w:t>
      </w:r>
      <w:r w:rsidRPr="00BE3E60">
        <w:t xml:space="preserve"> room and an</w:t>
      </w:r>
      <w:r w:rsidR="00B61222">
        <w:t xml:space="preserve"> </w:t>
      </w:r>
      <w:r w:rsidRPr="00BE3E60">
        <w:t xml:space="preserve">independent living facility. In addition, there is disabled parking, </w:t>
      </w:r>
      <w:r w:rsidR="00B61222" w:rsidRPr="00BE3E60">
        <w:t>highlighted</w:t>
      </w:r>
      <w:r w:rsidR="00B61222">
        <w:t xml:space="preserve"> </w:t>
      </w:r>
      <w:r w:rsidR="00B61222" w:rsidRPr="00BE3E60">
        <w:t>steps</w:t>
      </w:r>
      <w:r w:rsidRPr="00BE3E60">
        <w:t xml:space="preserve"> for partially sighted pupils, ramps and </w:t>
      </w:r>
      <w:r w:rsidR="00B61222" w:rsidRPr="00BE3E60">
        <w:t>handrails</w:t>
      </w:r>
      <w:r w:rsidRPr="00BE3E60">
        <w:t xml:space="preserve">. Pupils with hearing </w:t>
      </w:r>
      <w:r w:rsidR="00B61222" w:rsidRPr="00BE3E60">
        <w:t>impairment</w:t>
      </w:r>
      <w:r w:rsidR="00B61222">
        <w:t xml:space="preserve"> </w:t>
      </w:r>
      <w:r w:rsidR="00B61222" w:rsidRPr="00BE3E60">
        <w:t>are</w:t>
      </w:r>
      <w:r w:rsidRPr="00BE3E60">
        <w:t xml:space="preserve"> supported by STEPPS and use radio aids/ FM systems.</w:t>
      </w:r>
    </w:p>
    <w:p w14:paraId="02745B30" w14:textId="55BDA732" w:rsidR="00BE3E60" w:rsidRPr="00BE3E60" w:rsidRDefault="00BE3E60" w:rsidP="00B61222">
      <w:pPr>
        <w:spacing w:line="360" w:lineRule="auto"/>
        <w:jc w:val="both"/>
      </w:pPr>
      <w:r w:rsidRPr="00BE3E60">
        <w:t>There are a number of staff members who speak a second language so pupils</w:t>
      </w:r>
      <w:r w:rsidR="00B61222">
        <w:t xml:space="preserve"> </w:t>
      </w:r>
      <w:r w:rsidRPr="00BE3E60">
        <w:t>with SEND/ EAL are able to draw on this if necessary.</w:t>
      </w:r>
      <w:r w:rsidR="00B61222">
        <w:t xml:space="preserve"> </w:t>
      </w:r>
      <w:r w:rsidRPr="00BE3E60">
        <w:t>After school and extra-curricular provisi</w:t>
      </w:r>
      <w:r w:rsidR="00A963C7">
        <w:t>on is accessible to all pupils</w:t>
      </w:r>
      <w:r w:rsidRPr="00BE3E60">
        <w:t xml:space="preserve"> including those with </w:t>
      </w:r>
      <w:r w:rsidR="00B61222" w:rsidRPr="00BE3E60">
        <w:t>SEND</w:t>
      </w:r>
      <w:r w:rsidRPr="00BE3E60">
        <w:t xml:space="preserve">.  During the summer </w:t>
      </w:r>
      <w:r w:rsidR="00B61222" w:rsidRPr="00BE3E60">
        <w:t>holidays,</w:t>
      </w:r>
      <w:r w:rsidRPr="00BE3E60">
        <w:t xml:space="preserve"> </w:t>
      </w:r>
      <w:r w:rsidR="00B61222" w:rsidRPr="00BE3E60">
        <w:t>pupils with SEND can participate in a week of activities</w:t>
      </w:r>
      <w:r w:rsidRPr="00BE3E60">
        <w:t>.</w:t>
      </w:r>
      <w:r w:rsidR="00B61222">
        <w:t xml:space="preserve"> </w:t>
      </w:r>
      <w:r w:rsidRPr="00BE3E60">
        <w:t xml:space="preserve">Extra support is </w:t>
      </w:r>
      <w:r w:rsidR="00B61222" w:rsidRPr="00BE3E60">
        <w:t>provided</w:t>
      </w:r>
      <w:r w:rsidR="00B61222">
        <w:t xml:space="preserve"> </w:t>
      </w:r>
      <w:r w:rsidR="00B61222" w:rsidRPr="00BE3E60">
        <w:t>if</w:t>
      </w:r>
      <w:r w:rsidRPr="00BE3E60">
        <w:t xml:space="preserve"> required. Educational visits will </w:t>
      </w:r>
      <w:r w:rsidR="006D37CB">
        <w:t>normally</w:t>
      </w:r>
      <w:r w:rsidRPr="00BE3E60">
        <w:t xml:space="preserve"> be planned to locations accessible to all.  Risk assessments are carried out prior to any off site activity. </w:t>
      </w:r>
    </w:p>
    <w:p w14:paraId="44DAFC28" w14:textId="77777777" w:rsidR="00BE3E60" w:rsidRPr="00BE3E60" w:rsidRDefault="00BE3E60" w:rsidP="00BE3E60">
      <w:pPr>
        <w:spacing w:line="360" w:lineRule="auto"/>
      </w:pPr>
    </w:p>
    <w:p w14:paraId="20085B75" w14:textId="77777777" w:rsidR="00B61222" w:rsidRDefault="00BE3E60" w:rsidP="00BE3E60">
      <w:pPr>
        <w:spacing w:line="360" w:lineRule="auto"/>
        <w:rPr>
          <w:b/>
          <w:color w:val="0070C0"/>
          <w:sz w:val="28"/>
          <w:szCs w:val="28"/>
        </w:rPr>
      </w:pPr>
      <w:r w:rsidRPr="00B61222">
        <w:rPr>
          <w:b/>
          <w:color w:val="0070C0"/>
          <w:sz w:val="28"/>
          <w:szCs w:val="28"/>
        </w:rPr>
        <w:t>How will my child b</w:t>
      </w:r>
      <w:r w:rsidR="00B61222">
        <w:rPr>
          <w:b/>
          <w:color w:val="0070C0"/>
          <w:sz w:val="28"/>
          <w:szCs w:val="28"/>
        </w:rPr>
        <w:t xml:space="preserve">e supported through </w:t>
      </w:r>
      <w:r w:rsidR="005849E7">
        <w:rPr>
          <w:b/>
          <w:color w:val="0070C0"/>
          <w:sz w:val="28"/>
          <w:szCs w:val="28"/>
        </w:rPr>
        <w:t>transitions?</w:t>
      </w:r>
    </w:p>
    <w:p w14:paraId="7BA96893" w14:textId="77777777" w:rsidR="00BE3E60" w:rsidRPr="00BE3E60" w:rsidRDefault="00BE3E60" w:rsidP="00BE3E60">
      <w:pPr>
        <w:spacing w:line="360" w:lineRule="auto"/>
      </w:pPr>
      <w:r w:rsidRPr="00BE3E60">
        <w:t>The academy recognises that tran</w:t>
      </w:r>
      <w:r w:rsidR="00854918">
        <w:t>sitions can be difficult for pupils</w:t>
      </w:r>
      <w:r w:rsidRPr="00BE3E60">
        <w:t xml:space="preserve"> with SEND and their families</w:t>
      </w:r>
      <w:r w:rsidR="005849E7">
        <w:t xml:space="preserve"> </w:t>
      </w:r>
      <w:r w:rsidR="00A70E3F">
        <w:t>a</w:t>
      </w:r>
      <w:r w:rsidRPr="00BE3E60">
        <w:t xml:space="preserve">nd therefore takes steps to ensure any transition is as smooth as possible. </w:t>
      </w:r>
    </w:p>
    <w:p w14:paraId="2AB36A78" w14:textId="10E40CBF" w:rsidR="00B61222" w:rsidRDefault="00A70E3F" w:rsidP="00ED26A8">
      <w:pPr>
        <w:spacing w:line="360" w:lineRule="auto"/>
      </w:pPr>
      <w:r>
        <w:rPr>
          <w:b/>
        </w:rPr>
        <w:t xml:space="preserve"> </w:t>
      </w:r>
      <w:r w:rsidR="00BE3E60" w:rsidRPr="00BE3E60">
        <w:rPr>
          <w:b/>
        </w:rPr>
        <w:t>If your child</w:t>
      </w:r>
      <w:r w:rsidR="00ED26A8">
        <w:rPr>
          <w:b/>
        </w:rPr>
        <w:t xml:space="preserve"> is moving to another academy </w:t>
      </w:r>
      <w:r w:rsidR="00ED26A8">
        <w:t>we will contact the School</w:t>
      </w:r>
      <w:r w:rsidR="00BE3E60" w:rsidRPr="00BE3E60">
        <w:t xml:space="preserve">’s SENCO and ensure they know about any special arrangements and support that </w:t>
      </w:r>
      <w:r w:rsidR="00B61222">
        <w:t>needs to be made for your child</w:t>
      </w:r>
      <w:r w:rsidR="00ED26A8">
        <w:t>.</w:t>
      </w:r>
    </w:p>
    <w:p w14:paraId="40083B43" w14:textId="6E1CAAD4" w:rsidR="00BE3E60" w:rsidRPr="00BE3E60" w:rsidRDefault="00BE3E60" w:rsidP="00B61222">
      <w:pPr>
        <w:spacing w:line="360" w:lineRule="auto"/>
      </w:pPr>
      <w:r w:rsidRPr="00BE3E60">
        <w:t>All records about your child are passed on as soon as</w:t>
      </w:r>
      <w:r w:rsidR="00ED26A8">
        <w:t xml:space="preserve"> possible after the new placement is known.</w:t>
      </w:r>
    </w:p>
    <w:p w14:paraId="16D63FA0" w14:textId="77777777" w:rsidR="00BE3E60" w:rsidRPr="00BE3E60" w:rsidRDefault="00BE3E60" w:rsidP="00BE3E60">
      <w:pPr>
        <w:spacing w:line="360" w:lineRule="auto"/>
        <w:rPr>
          <w:b/>
        </w:rPr>
      </w:pPr>
      <w:r w:rsidRPr="00BE3E60">
        <w:rPr>
          <w:b/>
        </w:rPr>
        <w:t xml:space="preserve">When moving classes in academy: </w:t>
      </w:r>
    </w:p>
    <w:p w14:paraId="34539F23" w14:textId="77777777" w:rsidR="005849E7" w:rsidRDefault="00BE3E60" w:rsidP="00BE3E60">
      <w:pPr>
        <w:spacing w:line="360" w:lineRule="auto"/>
        <w:rPr>
          <w:b/>
        </w:rPr>
      </w:pPr>
      <w:r w:rsidRPr="00BE3E60">
        <w:lastRenderedPageBreak/>
        <w:t xml:space="preserve">Information will be passed on to new subject teachers. All relevant information will be shared. </w:t>
      </w:r>
      <w:r w:rsidRPr="00BE3E60">
        <w:rPr>
          <w:b/>
        </w:rPr>
        <w:t xml:space="preserve">    </w:t>
      </w:r>
    </w:p>
    <w:p w14:paraId="070CDC88" w14:textId="77777777" w:rsidR="00BE3E60" w:rsidRPr="00B61222" w:rsidRDefault="00BE3E60" w:rsidP="00BE3E60">
      <w:pPr>
        <w:spacing w:line="360" w:lineRule="auto"/>
      </w:pPr>
      <w:r w:rsidRPr="00BE3E60">
        <w:rPr>
          <w:b/>
        </w:rPr>
        <w:t xml:space="preserve">Transition from Key Stage 2 to Key Stage 3: </w:t>
      </w:r>
    </w:p>
    <w:p w14:paraId="13750694" w14:textId="7E1B3A91" w:rsidR="00BE3E60" w:rsidRPr="00BE3E60" w:rsidRDefault="00A963C7" w:rsidP="00A70E3F">
      <w:pPr>
        <w:pStyle w:val="ListParagraph"/>
        <w:numPr>
          <w:ilvl w:val="0"/>
          <w:numId w:val="23"/>
        </w:numPr>
        <w:spacing w:line="360" w:lineRule="auto"/>
      </w:pPr>
      <w:r>
        <w:t xml:space="preserve">The </w:t>
      </w:r>
      <w:r w:rsidR="00BE3E60" w:rsidRPr="00BE3E60">
        <w:t xml:space="preserve">SENCO </w:t>
      </w:r>
      <w:r w:rsidR="00ED26A8">
        <w:t xml:space="preserve">or other school personnel </w:t>
      </w:r>
      <w:r w:rsidR="00BE3E60" w:rsidRPr="00BE3E60">
        <w:t xml:space="preserve">will visit your child’s primary academy. </w:t>
      </w:r>
    </w:p>
    <w:p w14:paraId="0B8A25F3" w14:textId="77777777" w:rsidR="00BE3E60" w:rsidRPr="00BE3E60" w:rsidRDefault="00BE3E60" w:rsidP="00A70E3F">
      <w:pPr>
        <w:pStyle w:val="ListParagraph"/>
        <w:numPr>
          <w:ilvl w:val="0"/>
          <w:numId w:val="23"/>
        </w:numPr>
        <w:spacing w:line="360" w:lineRule="auto"/>
      </w:pPr>
      <w:r w:rsidRPr="00BE3E60">
        <w:t>Transition meeting with staff from both schools/academies</w:t>
      </w:r>
      <w:r w:rsidR="00A15124">
        <w:t>/Derby Transition meetings</w:t>
      </w:r>
    </w:p>
    <w:p w14:paraId="4DDE8802" w14:textId="77777777" w:rsidR="00BE3E60" w:rsidRPr="00BE3E60" w:rsidRDefault="00BE3E60" w:rsidP="00A70E3F">
      <w:pPr>
        <w:pStyle w:val="ListParagraph"/>
        <w:numPr>
          <w:ilvl w:val="0"/>
          <w:numId w:val="23"/>
        </w:numPr>
        <w:spacing w:line="360" w:lineRule="auto"/>
      </w:pPr>
      <w:r w:rsidRPr="00BE3E60">
        <w:t>Record sharing</w:t>
      </w:r>
    </w:p>
    <w:p w14:paraId="6D149F6C" w14:textId="77777777" w:rsidR="00BE3E60" w:rsidRPr="00BE3E60" w:rsidRDefault="00BE3E60" w:rsidP="00A70E3F">
      <w:pPr>
        <w:pStyle w:val="ListParagraph"/>
        <w:numPr>
          <w:ilvl w:val="0"/>
          <w:numId w:val="23"/>
        </w:numPr>
        <w:spacing w:line="360" w:lineRule="auto"/>
      </w:pPr>
      <w:r w:rsidRPr="00BE3E60">
        <w:t>Enhanced transition, which includes visits and activities with designated members of staff</w:t>
      </w:r>
    </w:p>
    <w:p w14:paraId="4B34E540" w14:textId="77777777" w:rsidR="005849E7" w:rsidRDefault="00BE3E60" w:rsidP="00BE3E60">
      <w:pPr>
        <w:pStyle w:val="ListParagraph"/>
        <w:numPr>
          <w:ilvl w:val="0"/>
          <w:numId w:val="23"/>
        </w:numPr>
        <w:spacing w:line="360" w:lineRule="auto"/>
      </w:pPr>
      <w:r w:rsidRPr="00BE3E60">
        <w:t>extra support for tests, assessments and examinations will be considered as and when necessary</w:t>
      </w:r>
    </w:p>
    <w:p w14:paraId="474B9B32" w14:textId="77777777" w:rsidR="00A70E3F" w:rsidRPr="005849E7" w:rsidRDefault="00BE3E60" w:rsidP="005849E7">
      <w:pPr>
        <w:spacing w:line="360" w:lineRule="auto"/>
      </w:pPr>
      <w:r w:rsidRPr="005849E7">
        <w:rPr>
          <w:b/>
        </w:rPr>
        <w:t xml:space="preserve">Transition from Key Stage 3 to Key Stage 4: </w:t>
      </w:r>
    </w:p>
    <w:p w14:paraId="67BCBDFD" w14:textId="26ADAA05" w:rsidR="00BE3E60" w:rsidRPr="00BE3E60" w:rsidRDefault="00BE3E60" w:rsidP="00A963C7">
      <w:pPr>
        <w:spacing w:line="360" w:lineRule="auto"/>
        <w:jc w:val="both"/>
      </w:pPr>
      <w:r w:rsidRPr="00BE3E60">
        <w:t xml:space="preserve">Our Academy has high aspirations for all students and gives a range of guidance to </w:t>
      </w:r>
      <w:r w:rsidR="005849E7" w:rsidRPr="00BE3E60">
        <w:t>ensure</w:t>
      </w:r>
      <w:r w:rsidR="005849E7">
        <w:t xml:space="preserve"> </w:t>
      </w:r>
      <w:r w:rsidR="005849E7" w:rsidRPr="00BE3E60">
        <w:t>that</w:t>
      </w:r>
      <w:r w:rsidRPr="00BE3E60">
        <w:t xml:space="preserve"> students choose the most appropriate courses for them. </w:t>
      </w:r>
      <w:r w:rsidR="00A70E3F">
        <w:t>Pupils are s</w:t>
      </w:r>
      <w:r w:rsidRPr="00BE3E60">
        <w:t>upport</w:t>
      </w:r>
      <w:r w:rsidR="00A70E3F">
        <w:t>ed</w:t>
      </w:r>
      <w:r w:rsidRPr="00BE3E60">
        <w:t xml:space="preserve"> with </w:t>
      </w:r>
      <w:r w:rsidR="005849E7">
        <w:t>selecting their</w:t>
      </w:r>
      <w:r w:rsidR="00A70E3F">
        <w:t xml:space="preserve"> </w:t>
      </w:r>
      <w:r w:rsidRPr="00BE3E60">
        <w:t>options</w:t>
      </w:r>
      <w:r w:rsidR="00A70E3F">
        <w:t xml:space="preserve">. There is an </w:t>
      </w:r>
      <w:r w:rsidRPr="00BE3E60">
        <w:t xml:space="preserve">Options evening for all parents/carers to inform them about options and courses available. During Year 9, identified pupils will be tested for eligibility for examination access arrangements. </w:t>
      </w:r>
    </w:p>
    <w:p w14:paraId="4ED18B65" w14:textId="77777777" w:rsidR="00BE3E60" w:rsidRPr="00BE3E60" w:rsidRDefault="00BE3E60" w:rsidP="00BE3E60">
      <w:pPr>
        <w:spacing w:line="360" w:lineRule="auto"/>
        <w:rPr>
          <w:b/>
          <w:i/>
        </w:rPr>
      </w:pPr>
      <w:r w:rsidRPr="00BE3E60">
        <w:rPr>
          <w:b/>
        </w:rPr>
        <w:t xml:space="preserve"> Transition from Key Stage 4 to Key Stage 5/and liaison with alternative provider</w:t>
      </w:r>
      <w:r w:rsidRPr="00BE3E60">
        <w:rPr>
          <w:b/>
          <w:i/>
        </w:rPr>
        <w:t xml:space="preserve">: </w:t>
      </w:r>
    </w:p>
    <w:p w14:paraId="57DD7E87" w14:textId="77777777" w:rsidR="00BE3E60" w:rsidRPr="00BE3E60" w:rsidRDefault="00BE3E60" w:rsidP="00BE3E60">
      <w:pPr>
        <w:numPr>
          <w:ilvl w:val="0"/>
          <w:numId w:val="19"/>
        </w:numPr>
        <w:spacing w:line="360" w:lineRule="auto"/>
      </w:pPr>
      <w:r w:rsidRPr="00BE3E60">
        <w:t xml:space="preserve">Support with choosing Options </w:t>
      </w:r>
    </w:p>
    <w:p w14:paraId="64667E48" w14:textId="08BE9214" w:rsidR="005849E7" w:rsidRDefault="00A70E3F" w:rsidP="00F80E7E">
      <w:pPr>
        <w:numPr>
          <w:ilvl w:val="0"/>
          <w:numId w:val="19"/>
        </w:numPr>
        <w:spacing w:line="360" w:lineRule="auto"/>
      </w:pPr>
      <w:r>
        <w:t>Careers advice</w:t>
      </w:r>
    </w:p>
    <w:p w14:paraId="4B076D5E" w14:textId="77777777" w:rsidR="005849E7" w:rsidRDefault="00BE3E60" w:rsidP="00BE3E60">
      <w:pPr>
        <w:spacing w:line="360" w:lineRule="auto"/>
        <w:rPr>
          <w:b/>
        </w:rPr>
      </w:pPr>
      <w:r w:rsidRPr="00A70E3F">
        <w:rPr>
          <w:b/>
        </w:rPr>
        <w:t xml:space="preserve">Transition from Key Stage 5 to further study/employment: </w:t>
      </w:r>
    </w:p>
    <w:p w14:paraId="76FB877C" w14:textId="77777777" w:rsidR="00A70E3F" w:rsidRDefault="00A70E3F" w:rsidP="00BE3E60">
      <w:pPr>
        <w:spacing w:line="360" w:lineRule="auto"/>
      </w:pPr>
      <w:r w:rsidRPr="005849E7">
        <w:t>Pupils are given</w:t>
      </w:r>
      <w:r>
        <w:rPr>
          <w:b/>
        </w:rPr>
        <w:t xml:space="preserve"> </w:t>
      </w:r>
      <w:r w:rsidR="00BE3E60" w:rsidRPr="00BE3E60">
        <w:t>guidance and advice about different pathways available and support for students with SEN</w:t>
      </w:r>
      <w:r>
        <w:t>D</w:t>
      </w:r>
      <w:r w:rsidR="00BE3E60" w:rsidRPr="00BE3E60">
        <w:t xml:space="preserve"> at university. </w:t>
      </w:r>
    </w:p>
    <w:p w14:paraId="2A89A62C" w14:textId="77777777" w:rsidR="00BE3E60" w:rsidRPr="00A70E3F" w:rsidRDefault="00BE3E60" w:rsidP="00BE3E60">
      <w:pPr>
        <w:spacing w:line="360" w:lineRule="auto"/>
        <w:rPr>
          <w:color w:val="0070C0"/>
          <w:sz w:val="28"/>
          <w:szCs w:val="28"/>
        </w:rPr>
      </w:pPr>
      <w:r w:rsidRPr="00A70E3F">
        <w:rPr>
          <w:b/>
          <w:color w:val="0070C0"/>
          <w:sz w:val="28"/>
          <w:szCs w:val="28"/>
        </w:rPr>
        <w:t xml:space="preserve">How will my child be able to share their views? </w:t>
      </w:r>
    </w:p>
    <w:p w14:paraId="7DB89EDA" w14:textId="21897BDB" w:rsidR="00BE3E60" w:rsidRDefault="003900FC" w:rsidP="00BE3E60">
      <w:pPr>
        <w:spacing w:line="360" w:lineRule="auto"/>
      </w:pPr>
      <w:r>
        <w:t>We value and celebrate each pupil’s</w:t>
      </w:r>
      <w:r w:rsidR="00BE3E60" w:rsidRPr="00BE3E60">
        <w:t xml:space="preserve"> views </w:t>
      </w:r>
      <w:r>
        <w:t>on all aspects of academy life.</w:t>
      </w:r>
      <w:r w:rsidR="00BE3E60" w:rsidRPr="00BE3E60">
        <w:t xml:space="preserve"> This is usually carried out through regular meetings of the </w:t>
      </w:r>
      <w:r w:rsidR="00ED26A8">
        <w:t>Pupil Parliament</w:t>
      </w:r>
      <w:r w:rsidR="00BE3E60" w:rsidRPr="00BE3E60">
        <w:t xml:space="preserve">.  If your child has a statement/EHC Plan, they will be involved in writing and </w:t>
      </w:r>
      <w:r w:rsidR="00ED26A8">
        <w:t>reviewing their own o</w:t>
      </w:r>
      <w:r>
        <w:t xml:space="preserve">utcomes. </w:t>
      </w:r>
      <w:r w:rsidR="00BE3E60" w:rsidRPr="00BE3E60">
        <w:t>P</w:t>
      </w:r>
      <w:r>
        <w:t xml:space="preserve">upils have </w:t>
      </w:r>
      <w:r w:rsidR="00BE3E60" w:rsidRPr="00BE3E60">
        <w:t xml:space="preserve">the opportunity to complete a questionnaire about aspects of the academy. </w:t>
      </w:r>
      <w:r w:rsidR="00A15124">
        <w:t>Pupils have also been asked to fill in the “Pupil’s Voice Section” of their passport.</w:t>
      </w:r>
    </w:p>
    <w:p w14:paraId="421F2A11" w14:textId="77777777" w:rsidR="00E445A5" w:rsidRDefault="00E445A5" w:rsidP="00BE3E60">
      <w:pPr>
        <w:spacing w:line="360" w:lineRule="auto"/>
      </w:pPr>
    </w:p>
    <w:p w14:paraId="25E8F0CD" w14:textId="77777777" w:rsidR="00BE3E60" w:rsidRPr="00A70E3F" w:rsidRDefault="00BE3E60" w:rsidP="00BE3E60">
      <w:pPr>
        <w:spacing w:line="360" w:lineRule="auto"/>
        <w:rPr>
          <w:b/>
          <w:color w:val="0070C0"/>
          <w:sz w:val="28"/>
          <w:szCs w:val="28"/>
        </w:rPr>
      </w:pPr>
      <w:r w:rsidRPr="00A70E3F">
        <w:rPr>
          <w:b/>
          <w:color w:val="0070C0"/>
          <w:sz w:val="28"/>
          <w:szCs w:val="28"/>
        </w:rPr>
        <w:t>What training have the staff had about SEND?</w:t>
      </w:r>
    </w:p>
    <w:p w14:paraId="570D58FF" w14:textId="599A48C0" w:rsidR="00ED2396" w:rsidRDefault="00BE3E60" w:rsidP="00BE3E60">
      <w:pPr>
        <w:spacing w:line="360" w:lineRule="auto"/>
      </w:pPr>
      <w:r w:rsidRPr="00BE3E60">
        <w:lastRenderedPageBreak/>
        <w:t xml:space="preserve">There is an on-going professional development programme throughout the academy </w:t>
      </w:r>
      <w:r w:rsidR="005849E7" w:rsidRPr="00BE3E60">
        <w:t>year, which</w:t>
      </w:r>
      <w:r w:rsidRPr="00BE3E60">
        <w:t xml:space="preserve"> addresses areas of SEND within the academy. </w:t>
      </w:r>
    </w:p>
    <w:p w14:paraId="5CF27E7F" w14:textId="77777777" w:rsidR="009B2506" w:rsidRPr="004E6504" w:rsidRDefault="009B2506" w:rsidP="00BE3E60">
      <w:pPr>
        <w:spacing w:line="360" w:lineRule="auto"/>
        <w:rPr>
          <w:b/>
          <w:color w:val="0070C0"/>
        </w:rPr>
      </w:pPr>
      <w:r w:rsidRPr="004E6504">
        <w:rPr>
          <w:b/>
          <w:color w:val="0070C0"/>
        </w:rPr>
        <w:t>The following Staff training took place last school year:</w:t>
      </w:r>
    </w:p>
    <w:p w14:paraId="5DEBC040" w14:textId="116C28E4" w:rsidR="00C64F75" w:rsidRDefault="00C64F75" w:rsidP="00FA1BA1">
      <w:pPr>
        <w:spacing w:line="360" w:lineRule="auto"/>
      </w:pPr>
      <w:r>
        <w:t xml:space="preserve">LSA training: </w:t>
      </w:r>
    </w:p>
    <w:p w14:paraId="7D69730A" w14:textId="32C9004D" w:rsidR="00ED26A8" w:rsidRDefault="006D37CB" w:rsidP="00ED26A8">
      <w:pPr>
        <w:pStyle w:val="ListParagraph"/>
        <w:numPr>
          <w:ilvl w:val="0"/>
          <w:numId w:val="29"/>
        </w:numPr>
        <w:spacing w:line="360" w:lineRule="auto"/>
      </w:pPr>
      <w:r>
        <w:t>Emotion Coaching</w:t>
      </w:r>
    </w:p>
    <w:p w14:paraId="5F20021B" w14:textId="36B045E5" w:rsidR="00ED26A8" w:rsidRDefault="006D37CB" w:rsidP="00ED26A8">
      <w:pPr>
        <w:pStyle w:val="ListParagraph"/>
        <w:numPr>
          <w:ilvl w:val="0"/>
          <w:numId w:val="29"/>
        </w:numPr>
        <w:spacing w:line="360" w:lineRule="auto"/>
      </w:pPr>
      <w:r>
        <w:t>Emotionally Based School Attendance</w:t>
      </w:r>
    </w:p>
    <w:p w14:paraId="653052A4" w14:textId="2BD18A67" w:rsidR="004D367C" w:rsidRDefault="006D37CB" w:rsidP="00ED26A8">
      <w:pPr>
        <w:pStyle w:val="ListParagraph"/>
        <w:numPr>
          <w:ilvl w:val="0"/>
          <w:numId w:val="29"/>
        </w:numPr>
        <w:spacing w:line="360" w:lineRule="auto"/>
      </w:pPr>
      <w:r>
        <w:t xml:space="preserve">Attachment training </w:t>
      </w:r>
    </w:p>
    <w:p w14:paraId="3CF66CF4" w14:textId="07082750" w:rsidR="004D367C" w:rsidRDefault="004D367C" w:rsidP="00ED26A8">
      <w:pPr>
        <w:pStyle w:val="ListParagraph"/>
        <w:numPr>
          <w:ilvl w:val="0"/>
          <w:numId w:val="29"/>
        </w:numPr>
        <w:spacing w:line="360" w:lineRule="auto"/>
      </w:pPr>
      <w:r>
        <w:t>Access Arrangements</w:t>
      </w:r>
    </w:p>
    <w:p w14:paraId="04699F16" w14:textId="49BADF72" w:rsidR="004D367C" w:rsidRDefault="006D37CB" w:rsidP="00ED26A8">
      <w:pPr>
        <w:pStyle w:val="ListParagraph"/>
        <w:numPr>
          <w:ilvl w:val="0"/>
          <w:numId w:val="29"/>
        </w:numPr>
        <w:spacing w:line="360" w:lineRule="auto"/>
      </w:pPr>
      <w:r>
        <w:t>Role of the Key worker</w:t>
      </w:r>
    </w:p>
    <w:p w14:paraId="78614CF7" w14:textId="14A46628" w:rsidR="00EA2447" w:rsidRDefault="00EA2447" w:rsidP="00EA2447">
      <w:pPr>
        <w:spacing w:line="360" w:lineRule="auto"/>
      </w:pPr>
      <w:r>
        <w:t>Individual SEND Staff training:</w:t>
      </w:r>
    </w:p>
    <w:p w14:paraId="1282DB07" w14:textId="43B15C8A" w:rsidR="00EA2447" w:rsidRDefault="00EA2447" w:rsidP="00EA2447">
      <w:pPr>
        <w:spacing w:line="360" w:lineRule="auto"/>
      </w:pPr>
      <w:r>
        <w:t>CACHE Level 3 Award in supporting teaching and learning (H. McDonald)</w:t>
      </w:r>
    </w:p>
    <w:p w14:paraId="31B3A0A1" w14:textId="21D9EC97" w:rsidR="00EA2447" w:rsidRDefault="00EA2447" w:rsidP="00EA2447">
      <w:pPr>
        <w:spacing w:line="360" w:lineRule="auto"/>
      </w:pPr>
      <w:r>
        <w:t>NASENCO- O Wallace (Assistant SENCO)</w:t>
      </w:r>
    </w:p>
    <w:p w14:paraId="5FB37B4A" w14:textId="43871923" w:rsidR="00EA2447" w:rsidRDefault="00EA2447" w:rsidP="00EA2447">
      <w:pPr>
        <w:spacing w:line="360" w:lineRule="auto"/>
      </w:pPr>
      <w:r>
        <w:t>Attachment Lead Training: O. Wallace (Nurture Lead)</w:t>
      </w:r>
    </w:p>
    <w:p w14:paraId="78E832B7" w14:textId="7CB58173" w:rsidR="00FA1BA1" w:rsidRPr="00E445A5" w:rsidRDefault="00FA1BA1" w:rsidP="00FA1BA1">
      <w:pPr>
        <w:spacing w:line="360" w:lineRule="auto"/>
      </w:pPr>
      <w:r w:rsidRPr="00E445A5">
        <w:t xml:space="preserve">ALL Staff Training </w:t>
      </w:r>
    </w:p>
    <w:p w14:paraId="68C7D7A1" w14:textId="2CD46921" w:rsidR="00FA1BA1" w:rsidRPr="00E445A5" w:rsidRDefault="00E445A5" w:rsidP="00FA1BA1">
      <w:pPr>
        <w:pStyle w:val="ListParagraph"/>
        <w:numPr>
          <w:ilvl w:val="0"/>
          <w:numId w:val="26"/>
        </w:numPr>
        <w:spacing w:line="360" w:lineRule="auto"/>
      </w:pPr>
      <w:r w:rsidRPr="00E445A5">
        <w:t>Safeguarding</w:t>
      </w:r>
    </w:p>
    <w:p w14:paraId="7D6430F5" w14:textId="12149181" w:rsidR="004D367C" w:rsidRDefault="00E445A5" w:rsidP="004D367C">
      <w:pPr>
        <w:pStyle w:val="ListParagraph"/>
        <w:numPr>
          <w:ilvl w:val="0"/>
          <w:numId w:val="26"/>
        </w:numPr>
        <w:spacing w:line="360" w:lineRule="auto"/>
      </w:pPr>
      <w:proofErr w:type="spellStart"/>
      <w:r w:rsidRPr="00E445A5">
        <w:t>Walkthru</w:t>
      </w:r>
      <w:proofErr w:type="spellEnd"/>
      <w:r w:rsidRPr="00E445A5">
        <w:t xml:space="preserve"> Training</w:t>
      </w:r>
    </w:p>
    <w:p w14:paraId="46101D94" w14:textId="77777777" w:rsidR="00EA2447" w:rsidRDefault="00EA2447" w:rsidP="00EA2447">
      <w:pPr>
        <w:pStyle w:val="ListParagraph"/>
        <w:spacing w:line="360" w:lineRule="auto"/>
      </w:pPr>
    </w:p>
    <w:p w14:paraId="3CDBE5EC" w14:textId="77777777" w:rsidR="00BE3E60" w:rsidRPr="00A963C7" w:rsidRDefault="00BE3E60" w:rsidP="00BE3E60">
      <w:pPr>
        <w:spacing w:line="360" w:lineRule="auto"/>
        <w:rPr>
          <w:b/>
          <w:color w:val="0070C0"/>
          <w:sz w:val="28"/>
          <w:szCs w:val="28"/>
        </w:rPr>
      </w:pPr>
      <w:r w:rsidRPr="00A963C7">
        <w:rPr>
          <w:b/>
          <w:color w:val="0070C0"/>
          <w:sz w:val="28"/>
          <w:szCs w:val="28"/>
        </w:rPr>
        <w:t>What if I want to complain?</w:t>
      </w:r>
    </w:p>
    <w:p w14:paraId="5B1058E9" w14:textId="77777777" w:rsidR="00A963C7" w:rsidRDefault="00BE3E60" w:rsidP="00BE3E60">
      <w:pPr>
        <w:spacing w:line="360" w:lineRule="auto"/>
      </w:pPr>
      <w:r w:rsidRPr="00BE3E60">
        <w:t xml:space="preserve">Our Academy has a complaints </w:t>
      </w:r>
      <w:r w:rsidR="00A963C7" w:rsidRPr="00BE3E60">
        <w:t>policy, which</w:t>
      </w:r>
      <w:r w:rsidRPr="00BE3E60">
        <w:t xml:space="preserve"> can be found on our website. If you wish to </w:t>
      </w:r>
      <w:r w:rsidR="00A963C7" w:rsidRPr="00BE3E60">
        <w:t>complain,</w:t>
      </w:r>
      <w:r w:rsidRPr="00BE3E60">
        <w:t xml:space="preserve"> we always suggest you come and speak to us first to try to resolve any issues. If you still want to </w:t>
      </w:r>
      <w:r w:rsidR="00A963C7" w:rsidRPr="00BE3E60">
        <w:t>complain,</w:t>
      </w:r>
      <w:r w:rsidRPr="00BE3E60">
        <w:t xml:space="preserve"> you can do so in writing. </w:t>
      </w:r>
      <w:r w:rsidRPr="00BE3E60">
        <w:rPr>
          <w:b/>
        </w:rPr>
        <w:t xml:space="preserve"> </w:t>
      </w:r>
      <w:r w:rsidRPr="00BE3E60">
        <w:t>Please see the complaints policy for full details.</w:t>
      </w:r>
    </w:p>
    <w:p w14:paraId="501BBC24" w14:textId="77777777" w:rsidR="00BE3E60" w:rsidRPr="00A963C7" w:rsidRDefault="00BE3E60" w:rsidP="00BE3E60">
      <w:pPr>
        <w:spacing w:line="360" w:lineRule="auto"/>
      </w:pPr>
      <w:r w:rsidRPr="00BE3E60">
        <w:rPr>
          <w:b/>
        </w:rPr>
        <w:t xml:space="preserve">  Linked documents on the academy’s website include: </w:t>
      </w:r>
    </w:p>
    <w:p w14:paraId="530DA418" w14:textId="36848E8A" w:rsidR="00BE3E60" w:rsidRDefault="00BE3E60" w:rsidP="00BE3E60">
      <w:pPr>
        <w:spacing w:line="360" w:lineRule="auto"/>
        <w:rPr>
          <w:b/>
        </w:rPr>
      </w:pPr>
      <w:r w:rsidRPr="00BE3E60">
        <w:rPr>
          <w:b/>
        </w:rPr>
        <w:t xml:space="preserve">         </w:t>
      </w:r>
      <w:hyperlink r:id="rId11" w:history="1">
        <w:r w:rsidR="00914819" w:rsidRPr="004F62DD">
          <w:rPr>
            <w:rStyle w:val="Hyperlink"/>
            <w:b/>
          </w:rPr>
          <w:t>https://www.stbenedictderby.srscmat.co.uk/information/our-policies-and-standards/</w:t>
        </w:r>
      </w:hyperlink>
    </w:p>
    <w:p w14:paraId="4D5CFF97" w14:textId="77777777" w:rsidR="00BE3E60" w:rsidRPr="00BE3E60" w:rsidRDefault="00BE3E60" w:rsidP="00BE3E60">
      <w:pPr>
        <w:numPr>
          <w:ilvl w:val="0"/>
          <w:numId w:val="21"/>
        </w:numPr>
        <w:spacing w:line="360" w:lineRule="auto"/>
      </w:pPr>
      <w:r w:rsidRPr="00BE3E60">
        <w:t>Complaints Policy (see above link)</w:t>
      </w:r>
    </w:p>
    <w:p w14:paraId="03C619A7" w14:textId="77777777" w:rsidR="00BE3E60" w:rsidRPr="00BE3E60" w:rsidRDefault="00BE3E60" w:rsidP="009B2506">
      <w:pPr>
        <w:numPr>
          <w:ilvl w:val="0"/>
          <w:numId w:val="21"/>
        </w:numPr>
        <w:spacing w:line="360" w:lineRule="auto"/>
      </w:pPr>
      <w:r w:rsidRPr="00BE3E60">
        <w:t>Anti-Bullying Policy (see above link)</w:t>
      </w:r>
    </w:p>
    <w:p w14:paraId="61D2CE51" w14:textId="77777777" w:rsidR="00BE3E60" w:rsidRPr="00BE3E60" w:rsidRDefault="00BE3E60" w:rsidP="009B2506">
      <w:pPr>
        <w:numPr>
          <w:ilvl w:val="0"/>
          <w:numId w:val="21"/>
        </w:numPr>
        <w:spacing w:line="360" w:lineRule="auto"/>
      </w:pPr>
      <w:r w:rsidRPr="00BE3E60">
        <w:t>Complaints Procedure (see above link)</w:t>
      </w:r>
    </w:p>
    <w:p w14:paraId="6F41F189" w14:textId="77777777" w:rsidR="00BE3E60" w:rsidRPr="00BE3E60" w:rsidRDefault="00BE3E60" w:rsidP="009B2506">
      <w:pPr>
        <w:numPr>
          <w:ilvl w:val="0"/>
          <w:numId w:val="21"/>
        </w:numPr>
        <w:spacing w:line="360" w:lineRule="auto"/>
      </w:pPr>
      <w:r w:rsidRPr="00BE3E60">
        <w:t>Special Educational Needs and Disability Policy (see above link)</w:t>
      </w:r>
    </w:p>
    <w:p w14:paraId="4FDBF520" w14:textId="77777777" w:rsidR="00BE3E60" w:rsidRPr="00BE3E60" w:rsidRDefault="00BE3E60" w:rsidP="009B2506">
      <w:pPr>
        <w:numPr>
          <w:ilvl w:val="0"/>
          <w:numId w:val="21"/>
        </w:numPr>
        <w:spacing w:line="360" w:lineRule="auto"/>
      </w:pPr>
      <w:r w:rsidRPr="00BE3E60">
        <w:lastRenderedPageBreak/>
        <w:t>Safeguarding Policy (see above link)</w:t>
      </w:r>
    </w:p>
    <w:p w14:paraId="4457BD3E" w14:textId="77777777" w:rsidR="00BE3E60" w:rsidRPr="00BE3E60" w:rsidRDefault="00BE3E60" w:rsidP="00BE3E60">
      <w:pPr>
        <w:numPr>
          <w:ilvl w:val="0"/>
          <w:numId w:val="21"/>
        </w:numPr>
        <w:spacing w:line="360" w:lineRule="auto"/>
      </w:pPr>
      <w:r w:rsidRPr="00BE3E60">
        <w:rPr>
          <w:bCs/>
        </w:rPr>
        <w:t xml:space="preserve">Supporting pupils at academy with medical conditions Statutory guidance for governing bodies of maintained academies and proprietors of academies in England April 2014  </w:t>
      </w:r>
    </w:p>
    <w:p w14:paraId="7503CD96" w14:textId="77777777" w:rsidR="00BE3E60" w:rsidRPr="00BE3E60" w:rsidRDefault="00BE3E60" w:rsidP="00BE3E60">
      <w:pPr>
        <w:spacing w:line="360" w:lineRule="auto"/>
      </w:pPr>
    </w:p>
    <w:p w14:paraId="2DF2DA12" w14:textId="77777777" w:rsidR="00BE3E60" w:rsidRPr="00BE3E60" w:rsidRDefault="00BE3E60" w:rsidP="00BE3E60">
      <w:pPr>
        <w:spacing w:line="360" w:lineRule="auto"/>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078"/>
        <w:gridCol w:w="3641"/>
        <w:gridCol w:w="1404"/>
      </w:tblGrid>
      <w:tr w:rsidR="00BE3E60" w:rsidRPr="00BE3E60" w14:paraId="753DBE28" w14:textId="77777777" w:rsidTr="009B2506">
        <w:tc>
          <w:tcPr>
            <w:tcW w:w="1065" w:type="dxa"/>
            <w:shd w:val="clear" w:color="auto" w:fill="auto"/>
          </w:tcPr>
          <w:p w14:paraId="58A4B1A4" w14:textId="77777777" w:rsidR="00BE3E60" w:rsidRPr="00BE3E60" w:rsidRDefault="00BE3E60" w:rsidP="00BE3E60">
            <w:pPr>
              <w:spacing w:line="360" w:lineRule="auto"/>
            </w:pPr>
            <w:r w:rsidRPr="00BE3E60">
              <w:t xml:space="preserve">SENCO </w:t>
            </w:r>
          </w:p>
        </w:tc>
        <w:tc>
          <w:tcPr>
            <w:tcW w:w="2410" w:type="dxa"/>
            <w:shd w:val="clear" w:color="auto" w:fill="auto"/>
          </w:tcPr>
          <w:p w14:paraId="413FB6E5" w14:textId="77777777" w:rsidR="00BE3E60" w:rsidRPr="00BE3E60" w:rsidRDefault="00BE3E60" w:rsidP="00BE3E60">
            <w:pPr>
              <w:spacing w:line="360" w:lineRule="auto"/>
            </w:pPr>
            <w:r w:rsidRPr="00BE3E60">
              <w:t>Annet Johnson</w:t>
            </w:r>
          </w:p>
        </w:tc>
        <w:tc>
          <w:tcPr>
            <w:tcW w:w="3969" w:type="dxa"/>
            <w:shd w:val="clear" w:color="auto" w:fill="auto"/>
          </w:tcPr>
          <w:p w14:paraId="4458529F" w14:textId="77777777" w:rsidR="00BE3E60" w:rsidRPr="00A963C7" w:rsidRDefault="00A963C7" w:rsidP="00BE3E60">
            <w:pPr>
              <w:spacing w:line="360" w:lineRule="auto"/>
              <w:rPr>
                <w:rFonts w:ascii="Lucida Handwriting" w:hAnsi="Lucida Handwriting"/>
              </w:rPr>
            </w:pPr>
            <w:r>
              <w:rPr>
                <w:rFonts w:ascii="Lucida Handwriting" w:hAnsi="Lucida Handwriting"/>
              </w:rPr>
              <w:t>A.Johnson</w:t>
            </w:r>
          </w:p>
        </w:tc>
        <w:tc>
          <w:tcPr>
            <w:tcW w:w="1736" w:type="dxa"/>
            <w:shd w:val="clear" w:color="auto" w:fill="auto"/>
          </w:tcPr>
          <w:p w14:paraId="0B667907" w14:textId="77777777" w:rsidR="00BE3E60" w:rsidRPr="00BE3E60" w:rsidRDefault="00BE3E60" w:rsidP="00BE3E60">
            <w:pPr>
              <w:spacing w:line="360" w:lineRule="auto"/>
            </w:pPr>
          </w:p>
        </w:tc>
      </w:tr>
      <w:tr w:rsidR="00BE3E60" w:rsidRPr="00BE3E60" w14:paraId="078E1939" w14:textId="77777777" w:rsidTr="009B2506">
        <w:tc>
          <w:tcPr>
            <w:tcW w:w="1065" w:type="dxa"/>
            <w:shd w:val="clear" w:color="auto" w:fill="auto"/>
          </w:tcPr>
          <w:p w14:paraId="5CB502B6" w14:textId="77777777" w:rsidR="00BE3E60" w:rsidRPr="00BE3E60" w:rsidRDefault="00BE3E60" w:rsidP="00BE3E60">
            <w:pPr>
              <w:spacing w:line="360" w:lineRule="auto"/>
            </w:pPr>
            <w:r w:rsidRPr="00BE3E60">
              <w:t xml:space="preserve">Head Teacher </w:t>
            </w:r>
          </w:p>
        </w:tc>
        <w:tc>
          <w:tcPr>
            <w:tcW w:w="2410" w:type="dxa"/>
            <w:shd w:val="clear" w:color="auto" w:fill="auto"/>
          </w:tcPr>
          <w:p w14:paraId="2735D576" w14:textId="6AC0F045" w:rsidR="00BE3E60" w:rsidRPr="00BE3E60" w:rsidRDefault="00ED26A8" w:rsidP="00BE3E60">
            <w:pPr>
              <w:spacing w:line="360" w:lineRule="auto"/>
            </w:pPr>
            <w:r>
              <w:t>Hazel Boyce</w:t>
            </w:r>
          </w:p>
        </w:tc>
        <w:tc>
          <w:tcPr>
            <w:tcW w:w="3969" w:type="dxa"/>
            <w:shd w:val="clear" w:color="auto" w:fill="auto"/>
          </w:tcPr>
          <w:p w14:paraId="574AE56F" w14:textId="47AD601F" w:rsidR="00BE3E60" w:rsidRPr="00BE3E60" w:rsidRDefault="00475339" w:rsidP="00BE3E60">
            <w:pPr>
              <w:spacing w:line="360" w:lineRule="auto"/>
            </w:pPr>
            <w:r>
              <w:rPr>
                <w:rFonts w:ascii="Calibri" w:hAnsi="Calibri" w:cs="Calibri"/>
                <w:noProof/>
                <w:color w:val="000000"/>
                <w:sz w:val="28"/>
                <w:szCs w:val="28"/>
                <w:lang w:eastAsia="en-GB"/>
              </w:rPr>
              <w:drawing>
                <wp:inline distT="0" distB="0" distL="0" distR="0" wp14:anchorId="3B95CF74" wp14:editId="2ED1DFF0">
                  <wp:extent cx="1457325" cy="419100"/>
                  <wp:effectExtent l="0" t="0" r="9525" b="0"/>
                  <wp:docPr id="2" name="Picture 2" descr="cid:image001.png@01D8E22C.77BAA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E22C.77BAAA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c>
          <w:tcPr>
            <w:tcW w:w="1736" w:type="dxa"/>
            <w:shd w:val="clear" w:color="auto" w:fill="auto"/>
          </w:tcPr>
          <w:p w14:paraId="6F50BDCB" w14:textId="77777777" w:rsidR="00BE3E60" w:rsidRPr="00BE3E60" w:rsidRDefault="00BE3E60" w:rsidP="00BE3E60">
            <w:pPr>
              <w:spacing w:line="360" w:lineRule="auto"/>
            </w:pPr>
          </w:p>
        </w:tc>
      </w:tr>
      <w:tr w:rsidR="00BE3E60" w:rsidRPr="00BE3E60" w14:paraId="1EC3876C" w14:textId="77777777" w:rsidTr="009B2506">
        <w:tc>
          <w:tcPr>
            <w:tcW w:w="1065" w:type="dxa"/>
            <w:shd w:val="clear" w:color="auto" w:fill="auto"/>
          </w:tcPr>
          <w:p w14:paraId="716A5893" w14:textId="77777777" w:rsidR="00BE3E60" w:rsidRPr="00BE3E60" w:rsidRDefault="00BE3E60" w:rsidP="00BE3E60">
            <w:pPr>
              <w:spacing w:line="360" w:lineRule="auto"/>
            </w:pPr>
            <w:r w:rsidRPr="00BE3E60">
              <w:t xml:space="preserve">SEND Governor </w:t>
            </w:r>
          </w:p>
        </w:tc>
        <w:tc>
          <w:tcPr>
            <w:tcW w:w="2410" w:type="dxa"/>
            <w:shd w:val="clear" w:color="auto" w:fill="auto"/>
          </w:tcPr>
          <w:p w14:paraId="17D4FA70" w14:textId="12AD1809" w:rsidR="00BE3E60" w:rsidRPr="00BE3E60" w:rsidRDefault="007462B2" w:rsidP="00BE3E60">
            <w:pPr>
              <w:spacing w:line="360" w:lineRule="auto"/>
            </w:pPr>
            <w:r>
              <w:t>Justine Lane</w:t>
            </w:r>
          </w:p>
        </w:tc>
        <w:tc>
          <w:tcPr>
            <w:tcW w:w="3969" w:type="dxa"/>
            <w:shd w:val="clear" w:color="auto" w:fill="auto"/>
          </w:tcPr>
          <w:p w14:paraId="6098580D" w14:textId="52E16C9F" w:rsidR="00BE3E60" w:rsidRPr="00BE3E60" w:rsidRDefault="007462B2" w:rsidP="00BE3E60">
            <w:pPr>
              <w:spacing w:line="360" w:lineRule="auto"/>
            </w:pPr>
            <w:r>
              <w:rPr>
                <w:noProof/>
                <w:lang w:eastAsia="en-GB"/>
              </w:rPr>
              <w:drawing>
                <wp:inline distT="0" distB="0" distL="0" distR="0" wp14:anchorId="09A34C65" wp14:editId="3C659029">
                  <wp:extent cx="1247775" cy="371475"/>
                  <wp:effectExtent l="0" t="0" r="9525" b="9525"/>
                  <wp:docPr id="3" name="Picture 3" descr="cid:image002.jpg@01D9246D.CC34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9246D.CC34D5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tc>
        <w:tc>
          <w:tcPr>
            <w:tcW w:w="1736" w:type="dxa"/>
            <w:shd w:val="clear" w:color="auto" w:fill="auto"/>
          </w:tcPr>
          <w:p w14:paraId="4F76E1DC" w14:textId="77777777" w:rsidR="00BE3E60" w:rsidRPr="00BE3E60" w:rsidRDefault="00BE3E60" w:rsidP="00BE3E60">
            <w:pPr>
              <w:spacing w:line="360" w:lineRule="auto"/>
            </w:pPr>
          </w:p>
        </w:tc>
      </w:tr>
    </w:tbl>
    <w:p w14:paraId="4E2EED2F" w14:textId="77777777" w:rsidR="00BE3E60" w:rsidRPr="00BE3E60" w:rsidRDefault="00BE3E60" w:rsidP="005849E7">
      <w:pPr>
        <w:spacing w:line="360" w:lineRule="auto"/>
      </w:pPr>
    </w:p>
    <w:sectPr w:rsidR="00BE3E60" w:rsidRPr="00BE3E60" w:rsidSect="005849E7">
      <w:footerReference w:type="default" r:id="rId16"/>
      <w:pgSz w:w="11906" w:h="16838"/>
      <w:pgMar w:top="1440" w:right="1440" w:bottom="1135"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064F" w14:textId="77777777" w:rsidR="009575E9" w:rsidRDefault="009575E9" w:rsidP="008871E7">
      <w:pPr>
        <w:spacing w:after="0" w:line="240" w:lineRule="auto"/>
      </w:pPr>
      <w:r>
        <w:separator/>
      </w:r>
    </w:p>
  </w:endnote>
  <w:endnote w:type="continuationSeparator" w:id="0">
    <w:p w14:paraId="5FE7727C" w14:textId="77777777" w:rsidR="009575E9" w:rsidRDefault="009575E9" w:rsidP="0088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08959"/>
      <w:docPartObj>
        <w:docPartGallery w:val="Page Numbers (Bottom of Page)"/>
        <w:docPartUnique/>
      </w:docPartObj>
    </w:sdtPr>
    <w:sdtEndPr>
      <w:rPr>
        <w:noProof/>
      </w:rPr>
    </w:sdtEndPr>
    <w:sdtContent>
      <w:p w14:paraId="0917B964" w14:textId="4B37A880" w:rsidR="00530EB7" w:rsidRDefault="00530EB7">
        <w:pPr>
          <w:pStyle w:val="Footer"/>
        </w:pPr>
        <w:r>
          <w:fldChar w:fldCharType="begin"/>
        </w:r>
        <w:r>
          <w:instrText xml:space="preserve"> PAGE   \* MERGEFORMAT </w:instrText>
        </w:r>
        <w:r>
          <w:fldChar w:fldCharType="separate"/>
        </w:r>
        <w:r w:rsidR="007462B2">
          <w:rPr>
            <w:noProof/>
          </w:rPr>
          <w:t>8</w:t>
        </w:r>
        <w:r>
          <w:rPr>
            <w:noProof/>
          </w:rPr>
          <w:fldChar w:fldCharType="end"/>
        </w:r>
      </w:p>
    </w:sdtContent>
  </w:sdt>
  <w:p w14:paraId="32A6185E" w14:textId="77777777" w:rsidR="00530EB7" w:rsidRDefault="0053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EFC6" w14:textId="77777777" w:rsidR="009575E9" w:rsidRDefault="009575E9" w:rsidP="008871E7">
      <w:pPr>
        <w:spacing w:after="0" w:line="240" w:lineRule="auto"/>
      </w:pPr>
      <w:r>
        <w:separator/>
      </w:r>
    </w:p>
  </w:footnote>
  <w:footnote w:type="continuationSeparator" w:id="0">
    <w:p w14:paraId="29B0DF47" w14:textId="77777777" w:rsidR="009575E9" w:rsidRDefault="009575E9" w:rsidP="00887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DD3"/>
    <w:multiLevelType w:val="hybridMultilevel"/>
    <w:tmpl w:val="9B22E11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09A8102A"/>
    <w:multiLevelType w:val="hybridMultilevel"/>
    <w:tmpl w:val="7FC63C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EA91F7A"/>
    <w:multiLevelType w:val="hybridMultilevel"/>
    <w:tmpl w:val="6BD0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540A"/>
    <w:multiLevelType w:val="hybridMultilevel"/>
    <w:tmpl w:val="B43E4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37B1E"/>
    <w:multiLevelType w:val="hybridMultilevel"/>
    <w:tmpl w:val="15B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2EFD"/>
    <w:multiLevelType w:val="hybridMultilevel"/>
    <w:tmpl w:val="23DE7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3416B3"/>
    <w:multiLevelType w:val="hybridMultilevel"/>
    <w:tmpl w:val="FC82C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A40C4C"/>
    <w:multiLevelType w:val="hybridMultilevel"/>
    <w:tmpl w:val="1BB65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AB34AD"/>
    <w:multiLevelType w:val="hybridMultilevel"/>
    <w:tmpl w:val="37AA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B38ED"/>
    <w:multiLevelType w:val="hybridMultilevel"/>
    <w:tmpl w:val="4F5C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1023F"/>
    <w:multiLevelType w:val="hybridMultilevel"/>
    <w:tmpl w:val="A67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16BE"/>
    <w:multiLevelType w:val="hybridMultilevel"/>
    <w:tmpl w:val="5FC2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F4D73"/>
    <w:multiLevelType w:val="hybridMultilevel"/>
    <w:tmpl w:val="B030B29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24867092"/>
    <w:multiLevelType w:val="hybridMultilevel"/>
    <w:tmpl w:val="E266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4744D"/>
    <w:multiLevelType w:val="hybridMultilevel"/>
    <w:tmpl w:val="D86A0D5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2CA876D1"/>
    <w:multiLevelType w:val="hybridMultilevel"/>
    <w:tmpl w:val="F454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70CD7"/>
    <w:multiLevelType w:val="hybridMultilevel"/>
    <w:tmpl w:val="E65E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DE5D30"/>
    <w:multiLevelType w:val="hybridMultilevel"/>
    <w:tmpl w:val="6918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382E13"/>
    <w:multiLevelType w:val="hybridMultilevel"/>
    <w:tmpl w:val="5C80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B6CC3"/>
    <w:multiLevelType w:val="hybridMultilevel"/>
    <w:tmpl w:val="6ED6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932E2"/>
    <w:multiLevelType w:val="hybridMultilevel"/>
    <w:tmpl w:val="D83AAD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4B1B0238"/>
    <w:multiLevelType w:val="hybridMultilevel"/>
    <w:tmpl w:val="372AC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704B8D"/>
    <w:multiLevelType w:val="hybridMultilevel"/>
    <w:tmpl w:val="E8102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C71126"/>
    <w:multiLevelType w:val="hybridMultilevel"/>
    <w:tmpl w:val="99467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416115"/>
    <w:multiLevelType w:val="hybridMultilevel"/>
    <w:tmpl w:val="6A1E7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61329A"/>
    <w:multiLevelType w:val="hybridMultilevel"/>
    <w:tmpl w:val="62CCC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1167C3"/>
    <w:multiLevelType w:val="hybridMultilevel"/>
    <w:tmpl w:val="DBC014BE"/>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7" w15:restartNumberingAfterBreak="0">
    <w:nsid w:val="7D393656"/>
    <w:multiLevelType w:val="hybridMultilevel"/>
    <w:tmpl w:val="1F4A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AE247E"/>
    <w:multiLevelType w:val="hybridMultilevel"/>
    <w:tmpl w:val="8AF07C76"/>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9" w15:restartNumberingAfterBreak="0">
    <w:nsid w:val="7F0540C0"/>
    <w:multiLevelType w:val="hybridMultilevel"/>
    <w:tmpl w:val="578E65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692806067">
    <w:abstractNumId w:val="6"/>
  </w:num>
  <w:num w:numId="2" w16cid:durableId="1257404530">
    <w:abstractNumId w:val="25"/>
  </w:num>
  <w:num w:numId="3" w16cid:durableId="1575124567">
    <w:abstractNumId w:val="26"/>
  </w:num>
  <w:num w:numId="4" w16cid:durableId="1708332754">
    <w:abstractNumId w:val="19"/>
  </w:num>
  <w:num w:numId="5" w16cid:durableId="2085763349">
    <w:abstractNumId w:val="20"/>
  </w:num>
  <w:num w:numId="6" w16cid:durableId="1083917654">
    <w:abstractNumId w:val="21"/>
  </w:num>
  <w:num w:numId="7" w16cid:durableId="1769764055">
    <w:abstractNumId w:val="15"/>
  </w:num>
  <w:num w:numId="8" w16cid:durableId="486360208">
    <w:abstractNumId w:val="5"/>
  </w:num>
  <w:num w:numId="9" w16cid:durableId="732578398">
    <w:abstractNumId w:val="27"/>
  </w:num>
  <w:num w:numId="10" w16cid:durableId="404450578">
    <w:abstractNumId w:val="1"/>
  </w:num>
  <w:num w:numId="11" w16cid:durableId="1395352308">
    <w:abstractNumId w:val="29"/>
  </w:num>
  <w:num w:numId="12" w16cid:durableId="1202936552">
    <w:abstractNumId w:val="16"/>
  </w:num>
  <w:num w:numId="13" w16cid:durableId="1846436866">
    <w:abstractNumId w:val="24"/>
  </w:num>
  <w:num w:numId="14" w16cid:durableId="1146043296">
    <w:abstractNumId w:val="0"/>
  </w:num>
  <w:num w:numId="15" w16cid:durableId="1530026594">
    <w:abstractNumId w:val="28"/>
  </w:num>
  <w:num w:numId="16" w16cid:durableId="311907061">
    <w:abstractNumId w:val="3"/>
  </w:num>
  <w:num w:numId="17" w16cid:durableId="478964134">
    <w:abstractNumId w:val="23"/>
  </w:num>
  <w:num w:numId="18" w16cid:durableId="1946691541">
    <w:abstractNumId w:val="12"/>
  </w:num>
  <w:num w:numId="19" w16cid:durableId="442114020">
    <w:abstractNumId w:val="7"/>
  </w:num>
  <w:num w:numId="20" w16cid:durableId="2010667783">
    <w:abstractNumId w:val="22"/>
  </w:num>
  <w:num w:numId="21" w16cid:durableId="322583180">
    <w:abstractNumId w:val="17"/>
  </w:num>
  <w:num w:numId="22" w16cid:durableId="2141532501">
    <w:abstractNumId w:val="9"/>
  </w:num>
  <w:num w:numId="23" w16cid:durableId="555093701">
    <w:abstractNumId w:val="18"/>
  </w:num>
  <w:num w:numId="24" w16cid:durableId="1351490049">
    <w:abstractNumId w:val="8"/>
  </w:num>
  <w:num w:numId="25" w16cid:durableId="357698851">
    <w:abstractNumId w:val="14"/>
  </w:num>
  <w:num w:numId="26" w16cid:durableId="1386486155">
    <w:abstractNumId w:val="4"/>
  </w:num>
  <w:num w:numId="27" w16cid:durableId="1333144731">
    <w:abstractNumId w:val="10"/>
  </w:num>
  <w:num w:numId="28" w16cid:durableId="908274790">
    <w:abstractNumId w:val="11"/>
  </w:num>
  <w:num w:numId="29" w16cid:durableId="1761021818">
    <w:abstractNumId w:val="13"/>
  </w:num>
  <w:num w:numId="30" w16cid:durableId="2360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FC"/>
    <w:rsid w:val="00070EB4"/>
    <w:rsid w:val="000F5510"/>
    <w:rsid w:val="0014273D"/>
    <w:rsid w:val="0014296B"/>
    <w:rsid w:val="002B19DE"/>
    <w:rsid w:val="003900FC"/>
    <w:rsid w:val="003B02E0"/>
    <w:rsid w:val="0040338A"/>
    <w:rsid w:val="0042268E"/>
    <w:rsid w:val="00475339"/>
    <w:rsid w:val="004B6DB6"/>
    <w:rsid w:val="004D367C"/>
    <w:rsid w:val="004E03A2"/>
    <w:rsid w:val="004E6504"/>
    <w:rsid w:val="00530EB7"/>
    <w:rsid w:val="00575692"/>
    <w:rsid w:val="005849E7"/>
    <w:rsid w:val="005E2E68"/>
    <w:rsid w:val="00600C6D"/>
    <w:rsid w:val="00686266"/>
    <w:rsid w:val="006B592E"/>
    <w:rsid w:val="006D37CB"/>
    <w:rsid w:val="006E3AE1"/>
    <w:rsid w:val="006E5B90"/>
    <w:rsid w:val="007462B2"/>
    <w:rsid w:val="00773FC6"/>
    <w:rsid w:val="007A4891"/>
    <w:rsid w:val="008542FC"/>
    <w:rsid w:val="00854918"/>
    <w:rsid w:val="008871E7"/>
    <w:rsid w:val="008F0A7D"/>
    <w:rsid w:val="008F11FF"/>
    <w:rsid w:val="00914819"/>
    <w:rsid w:val="00921C50"/>
    <w:rsid w:val="009575E9"/>
    <w:rsid w:val="009B2506"/>
    <w:rsid w:val="009D7A9B"/>
    <w:rsid w:val="00A15124"/>
    <w:rsid w:val="00A34517"/>
    <w:rsid w:val="00A44AF8"/>
    <w:rsid w:val="00A70E3F"/>
    <w:rsid w:val="00A963C7"/>
    <w:rsid w:val="00AB3220"/>
    <w:rsid w:val="00B61222"/>
    <w:rsid w:val="00B908A6"/>
    <w:rsid w:val="00BD6595"/>
    <w:rsid w:val="00BE3E60"/>
    <w:rsid w:val="00C64F75"/>
    <w:rsid w:val="00C95FD2"/>
    <w:rsid w:val="00CC5835"/>
    <w:rsid w:val="00DB2CB8"/>
    <w:rsid w:val="00DE712F"/>
    <w:rsid w:val="00E445A5"/>
    <w:rsid w:val="00E80150"/>
    <w:rsid w:val="00EA2447"/>
    <w:rsid w:val="00ED2396"/>
    <w:rsid w:val="00ED26A8"/>
    <w:rsid w:val="00F80E7E"/>
    <w:rsid w:val="00FA1BA1"/>
    <w:rsid w:val="00FF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7F80"/>
  <w15:chartTrackingRefBased/>
  <w15:docId w15:val="{E5BF4155-A29E-4D18-BB0C-12A3A3D8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42F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42FC"/>
    <w:rPr>
      <w:rFonts w:eastAsiaTheme="minorEastAsia"/>
      <w:lang w:val="en-US"/>
    </w:rPr>
  </w:style>
  <w:style w:type="paragraph" w:styleId="ListParagraph">
    <w:name w:val="List Paragraph"/>
    <w:basedOn w:val="Normal"/>
    <w:uiPriority w:val="34"/>
    <w:qFormat/>
    <w:rsid w:val="008F0A7D"/>
    <w:pPr>
      <w:ind w:left="720"/>
      <w:contextualSpacing/>
    </w:pPr>
  </w:style>
  <w:style w:type="character" w:styleId="Hyperlink">
    <w:name w:val="Hyperlink"/>
    <w:basedOn w:val="DefaultParagraphFont"/>
    <w:uiPriority w:val="99"/>
    <w:unhideWhenUsed/>
    <w:rsid w:val="00686266"/>
    <w:rPr>
      <w:color w:val="0563C1" w:themeColor="hyperlink"/>
      <w:u w:val="single"/>
    </w:rPr>
  </w:style>
  <w:style w:type="paragraph" w:styleId="Header">
    <w:name w:val="header"/>
    <w:basedOn w:val="Normal"/>
    <w:link w:val="HeaderChar"/>
    <w:uiPriority w:val="99"/>
    <w:unhideWhenUsed/>
    <w:rsid w:val="00887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1E7"/>
  </w:style>
  <w:style w:type="paragraph" w:styleId="Footer">
    <w:name w:val="footer"/>
    <w:basedOn w:val="Normal"/>
    <w:link w:val="FooterChar"/>
    <w:uiPriority w:val="99"/>
    <w:unhideWhenUsed/>
    <w:rsid w:val="00887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1E7"/>
  </w:style>
  <w:style w:type="paragraph" w:styleId="NormalWeb">
    <w:name w:val="Normal (Web)"/>
    <w:basedOn w:val="Normal"/>
    <w:uiPriority w:val="99"/>
    <w:semiHidden/>
    <w:unhideWhenUsed/>
    <w:rsid w:val="00A34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34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9796">
      <w:bodyDiv w:val="1"/>
      <w:marLeft w:val="0"/>
      <w:marRight w:val="0"/>
      <w:marTop w:val="0"/>
      <w:marBottom w:val="0"/>
      <w:divBdr>
        <w:top w:val="none" w:sz="0" w:space="0" w:color="auto"/>
        <w:left w:val="none" w:sz="0" w:space="0" w:color="auto"/>
        <w:bottom w:val="none" w:sz="0" w:space="0" w:color="auto"/>
        <w:right w:val="none" w:sz="0" w:space="0" w:color="auto"/>
      </w:divBdr>
      <w:divsChild>
        <w:div w:id="145052042">
          <w:marLeft w:val="0"/>
          <w:marRight w:val="0"/>
          <w:marTop w:val="0"/>
          <w:marBottom w:val="0"/>
          <w:divBdr>
            <w:top w:val="none" w:sz="0" w:space="0" w:color="auto"/>
            <w:left w:val="none" w:sz="0" w:space="0" w:color="auto"/>
            <w:bottom w:val="none" w:sz="0" w:space="0" w:color="auto"/>
            <w:right w:val="none" w:sz="0" w:space="0" w:color="auto"/>
          </w:divBdr>
        </w:div>
        <w:div w:id="677080180">
          <w:marLeft w:val="0"/>
          <w:marRight w:val="0"/>
          <w:marTop w:val="0"/>
          <w:marBottom w:val="0"/>
          <w:divBdr>
            <w:top w:val="none" w:sz="0" w:space="0" w:color="auto"/>
            <w:left w:val="none" w:sz="0" w:space="0" w:color="auto"/>
            <w:bottom w:val="none" w:sz="0" w:space="0" w:color="auto"/>
            <w:right w:val="none" w:sz="0" w:space="0" w:color="auto"/>
          </w:divBdr>
        </w:div>
      </w:divsChild>
    </w:div>
    <w:div w:id="1529873655">
      <w:bodyDiv w:val="1"/>
      <w:marLeft w:val="0"/>
      <w:marRight w:val="0"/>
      <w:marTop w:val="0"/>
      <w:marBottom w:val="0"/>
      <w:divBdr>
        <w:top w:val="none" w:sz="0" w:space="0" w:color="auto"/>
        <w:left w:val="none" w:sz="0" w:space="0" w:color="auto"/>
        <w:bottom w:val="none" w:sz="0" w:space="0" w:color="auto"/>
        <w:right w:val="none" w:sz="0" w:space="0" w:color="auto"/>
      </w:divBdr>
      <w:divsChild>
        <w:div w:id="1119570110">
          <w:marLeft w:val="0"/>
          <w:marRight w:val="0"/>
          <w:marTop w:val="0"/>
          <w:marBottom w:val="0"/>
          <w:divBdr>
            <w:top w:val="none" w:sz="0" w:space="0" w:color="auto"/>
            <w:left w:val="none" w:sz="0" w:space="0" w:color="auto"/>
            <w:bottom w:val="none" w:sz="0" w:space="0" w:color="auto"/>
            <w:right w:val="none" w:sz="0" w:space="0" w:color="auto"/>
          </w:divBdr>
        </w:div>
        <w:div w:id="830635102">
          <w:marLeft w:val="0"/>
          <w:marRight w:val="0"/>
          <w:marTop w:val="0"/>
          <w:marBottom w:val="0"/>
          <w:divBdr>
            <w:top w:val="none" w:sz="0" w:space="0" w:color="auto"/>
            <w:left w:val="none" w:sz="0" w:space="0" w:color="auto"/>
            <w:bottom w:val="none" w:sz="0" w:space="0" w:color="auto"/>
            <w:right w:val="none" w:sz="0" w:space="0" w:color="auto"/>
          </w:divBdr>
        </w:div>
        <w:div w:id="1220701813">
          <w:marLeft w:val="0"/>
          <w:marRight w:val="0"/>
          <w:marTop w:val="0"/>
          <w:marBottom w:val="0"/>
          <w:divBdr>
            <w:top w:val="none" w:sz="0" w:space="0" w:color="auto"/>
            <w:left w:val="none" w:sz="0" w:space="0" w:color="auto"/>
            <w:bottom w:val="none" w:sz="0" w:space="0" w:color="auto"/>
            <w:right w:val="none" w:sz="0" w:space="0" w:color="auto"/>
          </w:divBdr>
        </w:div>
        <w:div w:id="442500102">
          <w:marLeft w:val="0"/>
          <w:marRight w:val="0"/>
          <w:marTop w:val="0"/>
          <w:marBottom w:val="0"/>
          <w:divBdr>
            <w:top w:val="none" w:sz="0" w:space="0" w:color="auto"/>
            <w:left w:val="none" w:sz="0" w:space="0" w:color="auto"/>
            <w:bottom w:val="none" w:sz="0" w:space="0" w:color="auto"/>
            <w:right w:val="none" w:sz="0" w:space="0" w:color="auto"/>
          </w:divBdr>
        </w:div>
        <w:div w:id="1403480674">
          <w:marLeft w:val="0"/>
          <w:marRight w:val="0"/>
          <w:marTop w:val="0"/>
          <w:marBottom w:val="0"/>
          <w:divBdr>
            <w:top w:val="none" w:sz="0" w:space="0" w:color="auto"/>
            <w:left w:val="none" w:sz="0" w:space="0" w:color="auto"/>
            <w:bottom w:val="none" w:sz="0" w:space="0" w:color="auto"/>
            <w:right w:val="none" w:sz="0" w:space="0" w:color="auto"/>
          </w:divBdr>
        </w:div>
      </w:divsChild>
    </w:div>
    <w:div w:id="1651589631">
      <w:bodyDiv w:val="1"/>
      <w:marLeft w:val="0"/>
      <w:marRight w:val="0"/>
      <w:marTop w:val="0"/>
      <w:marBottom w:val="0"/>
      <w:divBdr>
        <w:top w:val="none" w:sz="0" w:space="0" w:color="auto"/>
        <w:left w:val="none" w:sz="0" w:space="0" w:color="auto"/>
        <w:bottom w:val="none" w:sz="0" w:space="0" w:color="auto"/>
        <w:right w:val="none" w:sz="0" w:space="0" w:color="auto"/>
      </w:divBdr>
      <w:divsChild>
        <w:div w:id="192889997">
          <w:blockQuote w:val="1"/>
          <w:marLeft w:val="750"/>
          <w:marRight w:val="0"/>
          <w:marTop w:val="0"/>
          <w:marBottom w:val="300"/>
          <w:divBdr>
            <w:top w:val="none" w:sz="0" w:space="0" w:color="auto"/>
            <w:left w:val="none" w:sz="0" w:space="0" w:color="auto"/>
            <w:bottom w:val="none" w:sz="0" w:space="0" w:color="auto"/>
            <w:right w:val="none" w:sz="0" w:space="0" w:color="auto"/>
          </w:divBdr>
        </w:div>
      </w:divsChild>
    </w:div>
    <w:div w:id="2065442681">
      <w:bodyDiv w:val="1"/>
      <w:marLeft w:val="0"/>
      <w:marRight w:val="0"/>
      <w:marTop w:val="0"/>
      <w:marBottom w:val="0"/>
      <w:divBdr>
        <w:top w:val="none" w:sz="0" w:space="0" w:color="auto"/>
        <w:left w:val="none" w:sz="0" w:space="0" w:color="auto"/>
        <w:bottom w:val="none" w:sz="0" w:space="0" w:color="auto"/>
        <w:right w:val="none" w:sz="0" w:space="0" w:color="auto"/>
      </w:divBdr>
      <w:divsChild>
        <w:div w:id="1780953715">
          <w:marLeft w:val="0"/>
          <w:marRight w:val="0"/>
          <w:marTop w:val="0"/>
          <w:marBottom w:val="0"/>
          <w:divBdr>
            <w:top w:val="none" w:sz="0" w:space="0" w:color="auto"/>
            <w:left w:val="none" w:sz="0" w:space="0" w:color="auto"/>
            <w:bottom w:val="none" w:sz="0" w:space="0" w:color="auto"/>
            <w:right w:val="none" w:sz="0" w:space="0" w:color="auto"/>
          </w:divBdr>
        </w:div>
        <w:div w:id="192926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hnson@ben.srscmat.co.uk" TargetMode="External"/><Relationship Id="rId13" Type="http://schemas.openxmlformats.org/officeDocument/2006/relationships/image" Target="cid:image001.png@01D8E22C.77BAAA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benedictderby.srscmat.co.uk/information/our-policies-and-standards/" TargetMode="External"/><Relationship Id="rId5" Type="http://schemas.openxmlformats.org/officeDocument/2006/relationships/footnotes" Target="footnotes.xml"/><Relationship Id="rId15" Type="http://schemas.openxmlformats.org/officeDocument/2006/relationships/image" Target="cid:image002.jpg@01D9246D.CC34D530" TargetMode="External"/><Relationship Id="rId10" Type="http://schemas.openxmlformats.org/officeDocument/2006/relationships/hyperlink" Target="http://www.derby.gov.uk/sendlocaloffer" TargetMode="External"/><Relationship Id="rId4" Type="http://schemas.openxmlformats.org/officeDocument/2006/relationships/webSettings" Target="webSettings.xml"/><Relationship Id="rId9" Type="http://schemas.openxmlformats.org/officeDocument/2006/relationships/hyperlink" Target="mailto:owallace@ben.srscmat.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SEN Information
Report</vt:lpstr>
    </vt:vector>
  </TitlesOfParts>
  <Company>Saint Benedict Catholic Voluntary Academy</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Information
Report</dc:title>
  <dc:subject>2022-2023</dc:subject>
  <dc:creator>A.Joh</dc:creator>
  <cp:keywords/>
  <dc:description/>
  <cp:lastModifiedBy>Annet Johnson</cp:lastModifiedBy>
  <cp:revision>2</cp:revision>
  <dcterms:created xsi:type="dcterms:W3CDTF">2023-09-18T07:54:00Z</dcterms:created>
  <dcterms:modified xsi:type="dcterms:W3CDTF">2023-09-18T07:54:00Z</dcterms:modified>
</cp:coreProperties>
</file>