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E3" w:rsidRDefault="00A136E3" w:rsidP="00A136E3">
      <w:pPr>
        <w:rPr>
          <w:b/>
        </w:rPr>
      </w:pPr>
      <w:r>
        <w:rPr>
          <w:b/>
        </w:rPr>
        <w:t>Angela King DSL</w:t>
      </w:r>
    </w:p>
    <w:p w:rsidR="00A136E3" w:rsidRDefault="00A136E3" w:rsidP="00A136E3">
      <w:pPr>
        <w:rPr>
          <w:b/>
        </w:rPr>
      </w:pPr>
      <w:r w:rsidRPr="005F287F">
        <w:rPr>
          <w:b/>
        </w:rPr>
        <w:t>Senior Mental Health Lead Action Plan</w:t>
      </w:r>
    </w:p>
    <w:p w:rsidR="00A136E3" w:rsidRDefault="00A136E3" w:rsidP="00A136E3">
      <w:r>
        <w:t>(</w:t>
      </w:r>
      <w:r w:rsidRPr="00E30F7C">
        <w:t>MH Lead is also DSL in S</w:t>
      </w:r>
      <w:r>
        <w:t>afeguarding</w:t>
      </w:r>
      <w:r w:rsidRPr="00E30F7C">
        <w:t xml:space="preserve"> Team</w:t>
      </w:r>
      <w: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1984"/>
        <w:gridCol w:w="993"/>
        <w:gridCol w:w="2693"/>
        <w:gridCol w:w="1559"/>
        <w:gridCol w:w="1337"/>
      </w:tblGrid>
      <w:tr w:rsidR="00A136E3" w:rsidRPr="0003281B" w:rsidTr="00B1383A">
        <w:tc>
          <w:tcPr>
            <w:tcW w:w="2263" w:type="dxa"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r w:rsidRPr="0003281B">
              <w:t>Action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When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Who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Success Criteria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Resources</w:t>
            </w:r>
          </w:p>
        </w:tc>
        <w:tc>
          <w:tcPr>
            <w:tcW w:w="1337" w:type="dxa"/>
          </w:tcPr>
          <w:p w:rsidR="00A136E3" w:rsidRPr="0003281B" w:rsidRDefault="00A136E3" w:rsidP="00A136E3">
            <w:r w:rsidRPr="0003281B">
              <w:t xml:space="preserve">Monitoring </w:t>
            </w:r>
          </w:p>
        </w:tc>
      </w:tr>
      <w:tr w:rsidR="00A136E3" w:rsidRPr="0003281B" w:rsidTr="00B1383A">
        <w:tc>
          <w:tcPr>
            <w:tcW w:w="2263" w:type="dxa"/>
            <w:vMerge w:val="restart"/>
          </w:tcPr>
          <w:p w:rsidR="00A136E3" w:rsidRPr="0003281B" w:rsidRDefault="00A136E3" w:rsidP="00A136E3">
            <w:pPr>
              <w:pStyle w:val="ListParagraph"/>
              <w:numPr>
                <w:ilvl w:val="0"/>
                <w:numId w:val="1"/>
              </w:numPr>
            </w:pPr>
            <w:r w:rsidRPr="0003281B">
              <w:t>Leadership and Management</w:t>
            </w:r>
          </w:p>
        </w:tc>
        <w:tc>
          <w:tcPr>
            <w:tcW w:w="3119" w:type="dxa"/>
          </w:tcPr>
          <w:p w:rsidR="00A136E3" w:rsidRPr="0003281B" w:rsidRDefault="00A136E3" w:rsidP="00A136E3">
            <w:r w:rsidRPr="0003281B">
              <w:rPr>
                <w:color w:val="2E74B5" w:themeColor="accent1" w:themeShade="BF"/>
              </w:rPr>
              <w:t>All teaching and relevant pastoral staff to receive training on Trauma informed practice (TIP)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Throughout the year – 9 modules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JG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Staff can use strategies for relevant pupils in lesson enhancing learning potential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Space and time</w:t>
            </w:r>
          </w:p>
          <w:p w:rsidR="00A136E3" w:rsidRPr="0003281B" w:rsidRDefault="00A136E3" w:rsidP="00A136E3">
            <w:r w:rsidRPr="0003281B">
              <w:t>Free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r w:rsidRPr="0003281B">
              <w:t>Further staff training on Mental health issues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Calendared during safeguarding training sessions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AKG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Staff have better awareness of limitations and ways to deal with students experiencing MH difficulties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Space and time</w:t>
            </w:r>
          </w:p>
          <w:p w:rsidR="00A136E3" w:rsidRPr="0003281B" w:rsidRDefault="00A136E3" w:rsidP="00A136E3">
            <w:r w:rsidRPr="0003281B">
              <w:t>Free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r w:rsidRPr="0003281B">
              <w:t xml:space="preserve">Staff to be able to make the distinction between the child and the behaviour through behaviour training 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Behaviour training has been calendared throughout the year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CGo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Staff are able to tackle challenging behaviour in a productive way, so that students don’t miss out on learning opportunities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Space and time</w:t>
            </w:r>
          </w:p>
          <w:p w:rsidR="00A136E3" w:rsidRPr="0003281B" w:rsidRDefault="00A136E3" w:rsidP="00A136E3">
            <w:r w:rsidRPr="0003281B">
              <w:t>Free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r w:rsidRPr="0003281B">
              <w:t>Clear and positive behaviour policy which is available on website</w:t>
            </w:r>
          </w:p>
        </w:tc>
        <w:tc>
          <w:tcPr>
            <w:tcW w:w="1984" w:type="dxa"/>
          </w:tcPr>
          <w:p w:rsidR="00A136E3" w:rsidRPr="0003281B" w:rsidRDefault="00A136E3" w:rsidP="00A136E3"/>
        </w:tc>
        <w:tc>
          <w:tcPr>
            <w:tcW w:w="993" w:type="dxa"/>
          </w:tcPr>
          <w:p w:rsidR="00A136E3" w:rsidRPr="0003281B" w:rsidRDefault="00A136E3" w:rsidP="00A136E3">
            <w:r w:rsidRPr="0003281B">
              <w:t>CGo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Fidelity to policy by all</w:t>
            </w:r>
          </w:p>
        </w:tc>
        <w:tc>
          <w:tcPr>
            <w:tcW w:w="1559" w:type="dxa"/>
          </w:tcPr>
          <w:p w:rsidR="00A136E3" w:rsidRPr="0003281B" w:rsidRDefault="00A136E3" w:rsidP="00A136E3"/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r w:rsidRPr="0003281B">
              <w:t>Mental health and wellbeing policy which is available on the website</w:t>
            </w:r>
          </w:p>
        </w:tc>
        <w:tc>
          <w:tcPr>
            <w:tcW w:w="1984" w:type="dxa"/>
          </w:tcPr>
          <w:p w:rsidR="00A136E3" w:rsidRPr="0003281B" w:rsidRDefault="00A136E3" w:rsidP="00A136E3"/>
        </w:tc>
        <w:tc>
          <w:tcPr>
            <w:tcW w:w="993" w:type="dxa"/>
          </w:tcPr>
          <w:p w:rsidR="00A136E3" w:rsidRPr="0003281B" w:rsidRDefault="00A136E3" w:rsidP="00A136E3">
            <w:r w:rsidRPr="0003281B">
              <w:t>AKG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Fidelity to policy by all</w:t>
            </w:r>
          </w:p>
        </w:tc>
        <w:tc>
          <w:tcPr>
            <w:tcW w:w="1559" w:type="dxa"/>
          </w:tcPr>
          <w:p w:rsidR="00A136E3" w:rsidRPr="0003281B" w:rsidRDefault="00A136E3" w:rsidP="00A136E3"/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pPr>
              <w:rPr>
                <w:color w:val="2E74B5" w:themeColor="accent1" w:themeShade="BF"/>
              </w:rPr>
            </w:pPr>
            <w:r w:rsidRPr="0003281B">
              <w:rPr>
                <w:color w:val="2E74B5" w:themeColor="accent1" w:themeShade="BF"/>
              </w:rPr>
              <w:t>ASD and ADHD training for all teaching staff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To be arranged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JG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Staff are able to tackle challenging behaviour in a productive way, so that students don’t miss out on learning opportunities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Space and time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pPr>
              <w:rPr>
                <w:color w:val="2E74B5" w:themeColor="accent1" w:themeShade="BF"/>
              </w:rPr>
            </w:pPr>
            <w:r w:rsidRPr="0003281B">
              <w:rPr>
                <w:color w:val="2E74B5" w:themeColor="accent1" w:themeShade="BF"/>
              </w:rPr>
              <w:t>Thrive training for relevant staff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To be arranged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KS/ JG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 xml:space="preserve">Staff are able to tackle challenging behaviour in a </w:t>
            </w:r>
            <w:r w:rsidRPr="0003281B">
              <w:lastRenderedPageBreak/>
              <w:t>productive way, so that students don’t miss out on learning opportunities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lastRenderedPageBreak/>
              <w:t>Space and time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r w:rsidRPr="0003281B">
              <w:rPr>
                <w:color w:val="2E74B5" w:themeColor="accent1" w:themeShade="BF"/>
              </w:rPr>
              <w:t>Mental health first aid training for relevant staff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To be arranged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AKG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Staffa re able to support and signpost students effectively when they are in times of crisis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Space and time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pPr>
              <w:rPr>
                <w:color w:val="2E74B5" w:themeColor="accent1" w:themeShade="BF"/>
              </w:rPr>
            </w:pPr>
            <w:r w:rsidRPr="0003281B">
              <w:rPr>
                <w:color w:val="2E74B5" w:themeColor="accent1" w:themeShade="BF"/>
              </w:rPr>
              <w:t>Restorative practice update and improvement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To be arranged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CGo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Students are able to see how their behaviour impacts others and modify</w:t>
            </w:r>
          </w:p>
        </w:tc>
        <w:tc>
          <w:tcPr>
            <w:tcW w:w="1559" w:type="dxa"/>
          </w:tcPr>
          <w:p w:rsidR="00A136E3" w:rsidRPr="0003281B" w:rsidRDefault="00A136E3" w:rsidP="00A136E3">
            <w:r w:rsidRPr="0003281B">
              <w:t>Space and time</w:t>
            </w:r>
          </w:p>
        </w:tc>
        <w:tc>
          <w:tcPr>
            <w:tcW w:w="1337" w:type="dxa"/>
          </w:tcPr>
          <w:p w:rsidR="00A136E3" w:rsidRPr="0003281B" w:rsidRDefault="00A136E3" w:rsidP="00A136E3"/>
        </w:tc>
      </w:tr>
      <w:tr w:rsidR="00A136E3" w:rsidRPr="0003281B" w:rsidTr="00B1383A">
        <w:tc>
          <w:tcPr>
            <w:tcW w:w="2263" w:type="dxa"/>
            <w:vMerge/>
          </w:tcPr>
          <w:p w:rsidR="00A136E3" w:rsidRPr="0003281B" w:rsidRDefault="00A136E3" w:rsidP="00A136E3"/>
        </w:tc>
        <w:tc>
          <w:tcPr>
            <w:tcW w:w="3119" w:type="dxa"/>
          </w:tcPr>
          <w:p w:rsidR="00A136E3" w:rsidRPr="0003281B" w:rsidRDefault="00A136E3" w:rsidP="00A136E3">
            <w:pPr>
              <w:rPr>
                <w:color w:val="2E74B5" w:themeColor="accent1" w:themeShade="BF"/>
              </w:rPr>
            </w:pPr>
            <w:r w:rsidRPr="0003281B">
              <w:rPr>
                <w:color w:val="000000" w:themeColor="text1"/>
              </w:rPr>
              <w:t>Monitoring of data to spot patterns of improvement; Behaviour, bullying logs, CPOMS data etc</w:t>
            </w:r>
          </w:p>
        </w:tc>
        <w:tc>
          <w:tcPr>
            <w:tcW w:w="1984" w:type="dxa"/>
          </w:tcPr>
          <w:p w:rsidR="00A136E3" w:rsidRPr="0003281B" w:rsidRDefault="00A136E3" w:rsidP="00A136E3">
            <w:r w:rsidRPr="0003281B">
              <w:t>Ongoing</w:t>
            </w:r>
          </w:p>
        </w:tc>
        <w:tc>
          <w:tcPr>
            <w:tcW w:w="993" w:type="dxa"/>
          </w:tcPr>
          <w:p w:rsidR="00A136E3" w:rsidRPr="0003281B" w:rsidRDefault="00A136E3" w:rsidP="00A136E3">
            <w:r w:rsidRPr="0003281B">
              <w:t>All above</w:t>
            </w:r>
          </w:p>
        </w:tc>
        <w:tc>
          <w:tcPr>
            <w:tcW w:w="2693" w:type="dxa"/>
          </w:tcPr>
          <w:p w:rsidR="00A136E3" w:rsidRPr="0003281B" w:rsidRDefault="00A136E3" w:rsidP="00A136E3">
            <w:r w:rsidRPr="0003281B">
              <w:t>Strategies are identified and adapted where needed</w:t>
            </w:r>
          </w:p>
        </w:tc>
        <w:tc>
          <w:tcPr>
            <w:tcW w:w="1559" w:type="dxa"/>
          </w:tcPr>
          <w:p w:rsidR="00A136E3" w:rsidRPr="0003281B" w:rsidRDefault="00A136E3" w:rsidP="00A136E3"/>
        </w:tc>
        <w:tc>
          <w:tcPr>
            <w:tcW w:w="1337" w:type="dxa"/>
          </w:tcPr>
          <w:p w:rsidR="00A136E3" w:rsidRPr="0003281B" w:rsidRDefault="00A136E3" w:rsidP="00A136E3"/>
        </w:tc>
      </w:tr>
    </w:tbl>
    <w:p w:rsidR="00A136E3" w:rsidRPr="0003281B" w:rsidRDefault="00A136E3" w:rsidP="00A136E3"/>
    <w:p w:rsidR="004277D5" w:rsidRPr="0003281B" w:rsidRDefault="004277D5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p w:rsidR="00A136E3" w:rsidRPr="0003281B" w:rsidRDefault="00A13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184"/>
        <w:gridCol w:w="1881"/>
        <w:gridCol w:w="980"/>
        <w:gridCol w:w="2565"/>
        <w:gridCol w:w="1667"/>
        <w:gridCol w:w="1577"/>
      </w:tblGrid>
      <w:tr w:rsidR="002776F2" w:rsidRPr="0003281B" w:rsidTr="002710B9">
        <w:tc>
          <w:tcPr>
            <w:tcW w:w="2094" w:type="dxa"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A136E3" w:rsidP="0003281B">
            <w:r w:rsidRPr="0003281B">
              <w:t>Action</w:t>
            </w:r>
          </w:p>
        </w:tc>
        <w:tc>
          <w:tcPr>
            <w:tcW w:w="1881" w:type="dxa"/>
          </w:tcPr>
          <w:p w:rsidR="00A136E3" w:rsidRPr="0003281B" w:rsidRDefault="00A136E3" w:rsidP="0003281B">
            <w:r w:rsidRPr="0003281B">
              <w:t>When</w:t>
            </w:r>
          </w:p>
        </w:tc>
        <w:tc>
          <w:tcPr>
            <w:tcW w:w="980" w:type="dxa"/>
          </w:tcPr>
          <w:p w:rsidR="00A136E3" w:rsidRPr="0003281B" w:rsidRDefault="00A136E3" w:rsidP="0003281B">
            <w:r w:rsidRPr="0003281B">
              <w:t>Who</w:t>
            </w:r>
          </w:p>
        </w:tc>
        <w:tc>
          <w:tcPr>
            <w:tcW w:w="2565" w:type="dxa"/>
          </w:tcPr>
          <w:p w:rsidR="00A136E3" w:rsidRPr="0003281B" w:rsidRDefault="00A136E3" w:rsidP="0003281B">
            <w:r w:rsidRPr="0003281B">
              <w:t>Success Criteria</w:t>
            </w:r>
          </w:p>
        </w:tc>
        <w:tc>
          <w:tcPr>
            <w:tcW w:w="1667" w:type="dxa"/>
          </w:tcPr>
          <w:p w:rsidR="00A136E3" w:rsidRPr="0003281B" w:rsidRDefault="00A136E3" w:rsidP="0003281B">
            <w:r w:rsidRPr="0003281B">
              <w:t>Resources</w:t>
            </w:r>
          </w:p>
        </w:tc>
        <w:tc>
          <w:tcPr>
            <w:tcW w:w="1577" w:type="dxa"/>
          </w:tcPr>
          <w:p w:rsidR="00A136E3" w:rsidRPr="0003281B" w:rsidRDefault="00A136E3" w:rsidP="0003281B">
            <w:r w:rsidRPr="0003281B">
              <w:t xml:space="preserve">Monitoring </w:t>
            </w:r>
          </w:p>
        </w:tc>
      </w:tr>
      <w:tr w:rsidR="002776F2" w:rsidRPr="0003281B" w:rsidTr="002710B9">
        <w:tc>
          <w:tcPr>
            <w:tcW w:w="2094" w:type="dxa"/>
            <w:vMerge w:val="restart"/>
          </w:tcPr>
          <w:p w:rsidR="00A136E3" w:rsidRPr="0003281B" w:rsidRDefault="00A136E3" w:rsidP="00A136E3">
            <w:pPr>
              <w:pStyle w:val="ListParagraph"/>
              <w:numPr>
                <w:ilvl w:val="0"/>
                <w:numId w:val="1"/>
              </w:numPr>
            </w:pPr>
            <w:r w:rsidRPr="0003281B">
              <w:t>Ethos and environment</w:t>
            </w:r>
          </w:p>
        </w:tc>
        <w:tc>
          <w:tcPr>
            <w:tcW w:w="3184" w:type="dxa"/>
          </w:tcPr>
          <w:p w:rsidR="00A136E3" w:rsidRPr="0003281B" w:rsidRDefault="00A136E3" w:rsidP="00A136E3">
            <w:pPr>
              <w:rPr>
                <w:color w:val="000000" w:themeColor="text1"/>
              </w:rPr>
            </w:pPr>
            <w:r w:rsidRPr="0003281B">
              <w:t xml:space="preserve">Ensure that there are suitable spaces for students to go to who are experiencing difficulties – ensure that HOYs are following the same </w:t>
            </w:r>
            <w:r w:rsidRPr="0003281B">
              <w:rPr>
                <w:color w:val="000000" w:themeColor="text1"/>
              </w:rPr>
              <w:t>plans consistently.</w:t>
            </w:r>
          </w:p>
          <w:p w:rsidR="00A136E3" w:rsidRPr="0003281B" w:rsidRDefault="00A136E3" w:rsidP="00A136E3">
            <w:pPr>
              <w:rPr>
                <w:color w:val="000000" w:themeColor="text1"/>
              </w:rPr>
            </w:pPr>
            <w:r w:rsidRPr="0003281B">
              <w:rPr>
                <w:color w:val="000000" w:themeColor="text1"/>
              </w:rPr>
              <w:t>Safe spaces;</w:t>
            </w:r>
          </w:p>
          <w:p w:rsidR="00A136E3" w:rsidRPr="0003281B" w:rsidRDefault="00A136E3" w:rsidP="00A136E3">
            <w:pPr>
              <w:rPr>
                <w:color w:val="000000" w:themeColor="text1"/>
              </w:rPr>
            </w:pPr>
            <w:r w:rsidRPr="0003281B">
              <w:rPr>
                <w:color w:val="000000" w:themeColor="text1"/>
              </w:rPr>
              <w:t>Cabin, SG team if available, PSR</w:t>
            </w:r>
          </w:p>
          <w:p w:rsidR="00A136E3" w:rsidRPr="0003281B" w:rsidRDefault="00A136E3" w:rsidP="00A136E3">
            <w:pPr>
              <w:rPr>
                <w:color w:val="000000" w:themeColor="text1"/>
              </w:rPr>
            </w:pPr>
            <w:r w:rsidRPr="0003281B">
              <w:rPr>
                <w:color w:val="000000" w:themeColor="text1"/>
              </w:rPr>
              <w:t>Students with behavioural needs have spaces identified in escalation plans if needed</w:t>
            </w:r>
          </w:p>
          <w:p w:rsidR="00A136E3" w:rsidRPr="0003281B" w:rsidRDefault="00A136E3" w:rsidP="0003281B"/>
        </w:tc>
        <w:tc>
          <w:tcPr>
            <w:tcW w:w="1881" w:type="dxa"/>
          </w:tcPr>
          <w:p w:rsidR="00A136E3" w:rsidRPr="0003281B" w:rsidRDefault="00A136E3" w:rsidP="0003281B">
            <w:r w:rsidRPr="0003281B">
              <w:t>All year</w:t>
            </w:r>
          </w:p>
        </w:tc>
        <w:tc>
          <w:tcPr>
            <w:tcW w:w="980" w:type="dxa"/>
          </w:tcPr>
          <w:p w:rsidR="00A136E3" w:rsidRPr="0003281B" w:rsidRDefault="00A136E3" w:rsidP="0003281B">
            <w:r w:rsidRPr="0003281B">
              <w:t>CGo</w:t>
            </w:r>
          </w:p>
        </w:tc>
        <w:tc>
          <w:tcPr>
            <w:tcW w:w="2565" w:type="dxa"/>
          </w:tcPr>
          <w:p w:rsidR="00A136E3" w:rsidRPr="0003281B" w:rsidRDefault="00A136E3" w:rsidP="0003281B">
            <w:r w:rsidRPr="0003281B">
              <w:t>Spaces are used as  way to prevent behaviour/ situations from escalating and to provide support to students</w:t>
            </w:r>
          </w:p>
        </w:tc>
        <w:tc>
          <w:tcPr>
            <w:tcW w:w="1667" w:type="dxa"/>
          </w:tcPr>
          <w:p w:rsidR="00A136E3" w:rsidRPr="0003281B" w:rsidRDefault="00A136E3" w:rsidP="0003281B">
            <w:r w:rsidRPr="0003281B">
              <w:t>Spaces and staff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  <w:tr w:rsidR="002776F2" w:rsidRPr="0003281B" w:rsidTr="002710B9">
        <w:tc>
          <w:tcPr>
            <w:tcW w:w="2094" w:type="dxa"/>
            <w:vMerge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A136E3" w:rsidP="0003281B">
            <w:r w:rsidRPr="0003281B">
              <w:t>Students receive assemblies that are tailored to each year group about relevant safeguarding and mental health issues</w:t>
            </w:r>
          </w:p>
        </w:tc>
        <w:tc>
          <w:tcPr>
            <w:tcW w:w="1881" w:type="dxa"/>
          </w:tcPr>
          <w:p w:rsidR="00A136E3" w:rsidRPr="0003281B" w:rsidRDefault="00A136E3" w:rsidP="0003281B">
            <w:r w:rsidRPr="0003281B">
              <w:t>One per half term</w:t>
            </w:r>
          </w:p>
        </w:tc>
        <w:tc>
          <w:tcPr>
            <w:tcW w:w="980" w:type="dxa"/>
          </w:tcPr>
          <w:p w:rsidR="00A136E3" w:rsidRPr="0003281B" w:rsidRDefault="00A136E3" w:rsidP="0003281B">
            <w:r w:rsidRPr="0003281B">
              <w:t>AKG</w:t>
            </w:r>
          </w:p>
        </w:tc>
        <w:tc>
          <w:tcPr>
            <w:tcW w:w="2565" w:type="dxa"/>
          </w:tcPr>
          <w:p w:rsidR="00A136E3" w:rsidRPr="0003281B" w:rsidRDefault="00A136E3" w:rsidP="0003281B">
            <w:r w:rsidRPr="0003281B">
              <w:t>Student are more informed about how to deal with challenging situations</w:t>
            </w:r>
          </w:p>
        </w:tc>
        <w:tc>
          <w:tcPr>
            <w:tcW w:w="1667" w:type="dxa"/>
          </w:tcPr>
          <w:p w:rsidR="00A136E3" w:rsidRPr="0003281B" w:rsidRDefault="00A136E3" w:rsidP="0003281B">
            <w:r w:rsidRPr="0003281B">
              <w:t>Assembly spaces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  <w:tr w:rsidR="002776F2" w:rsidRPr="0003281B" w:rsidTr="002710B9">
        <w:tc>
          <w:tcPr>
            <w:tcW w:w="2094" w:type="dxa"/>
            <w:vMerge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ED5B97" w:rsidP="0003281B">
            <w:r w:rsidRPr="0003281B">
              <w:t>Personal development curriculum gives knowledge on RSE topics</w:t>
            </w:r>
          </w:p>
        </w:tc>
        <w:tc>
          <w:tcPr>
            <w:tcW w:w="1881" w:type="dxa"/>
          </w:tcPr>
          <w:p w:rsidR="00A136E3" w:rsidRPr="0003281B" w:rsidRDefault="002776F2" w:rsidP="0003281B">
            <w:r w:rsidRPr="0003281B">
              <w:t>All year round</w:t>
            </w:r>
          </w:p>
        </w:tc>
        <w:tc>
          <w:tcPr>
            <w:tcW w:w="980" w:type="dxa"/>
          </w:tcPr>
          <w:p w:rsidR="00A136E3" w:rsidRPr="0003281B" w:rsidRDefault="002776F2" w:rsidP="0003281B">
            <w:r w:rsidRPr="0003281B">
              <w:t>NR/RW</w:t>
            </w:r>
          </w:p>
        </w:tc>
        <w:tc>
          <w:tcPr>
            <w:tcW w:w="2565" w:type="dxa"/>
          </w:tcPr>
          <w:p w:rsidR="00A136E3" w:rsidRPr="0003281B" w:rsidRDefault="002776F2" w:rsidP="0003281B">
            <w:r w:rsidRPr="0003281B">
              <w:t>Student are well informed about issues and strategies</w:t>
            </w:r>
          </w:p>
        </w:tc>
        <w:tc>
          <w:tcPr>
            <w:tcW w:w="1667" w:type="dxa"/>
          </w:tcPr>
          <w:p w:rsidR="00A136E3" w:rsidRPr="0003281B" w:rsidRDefault="002776F2" w:rsidP="0003281B">
            <w:r w:rsidRPr="0003281B">
              <w:t>Knowledge books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  <w:tr w:rsidR="002776F2" w:rsidRPr="0003281B" w:rsidTr="002710B9">
        <w:tc>
          <w:tcPr>
            <w:tcW w:w="2094" w:type="dxa"/>
            <w:vMerge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ED5B97" w:rsidP="0003281B">
            <w:r w:rsidRPr="0003281B">
              <w:t>Student mentoring programme is used so that students can support students in lower year groups.</w:t>
            </w:r>
          </w:p>
        </w:tc>
        <w:tc>
          <w:tcPr>
            <w:tcW w:w="1881" w:type="dxa"/>
          </w:tcPr>
          <w:p w:rsidR="00A136E3" w:rsidRPr="0003281B" w:rsidRDefault="002776F2" w:rsidP="0003281B">
            <w:r w:rsidRPr="0003281B">
              <w:t>Weekly meetings</w:t>
            </w:r>
          </w:p>
        </w:tc>
        <w:tc>
          <w:tcPr>
            <w:tcW w:w="980" w:type="dxa"/>
          </w:tcPr>
          <w:p w:rsidR="00A136E3" w:rsidRPr="0003281B" w:rsidRDefault="002776F2" w:rsidP="0003281B">
            <w:r w:rsidRPr="0003281B">
              <w:t>CGo</w:t>
            </w:r>
          </w:p>
        </w:tc>
        <w:tc>
          <w:tcPr>
            <w:tcW w:w="2565" w:type="dxa"/>
          </w:tcPr>
          <w:p w:rsidR="00A136E3" w:rsidRPr="0003281B" w:rsidRDefault="002776F2" w:rsidP="0003281B">
            <w:r w:rsidRPr="0003281B">
              <w:t>Students are supported by peers in school</w:t>
            </w:r>
          </w:p>
        </w:tc>
        <w:tc>
          <w:tcPr>
            <w:tcW w:w="1667" w:type="dxa"/>
          </w:tcPr>
          <w:p w:rsidR="00A136E3" w:rsidRPr="0003281B" w:rsidRDefault="002776F2" w:rsidP="0003281B">
            <w:r w:rsidRPr="0003281B">
              <w:t>Spaces during form time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  <w:tr w:rsidR="002776F2" w:rsidRPr="0003281B" w:rsidTr="002710B9">
        <w:tc>
          <w:tcPr>
            <w:tcW w:w="2094" w:type="dxa"/>
            <w:vMerge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ED5B97" w:rsidP="0003281B">
            <w:pPr>
              <w:rPr>
                <w:color w:val="000000" w:themeColor="text1"/>
              </w:rPr>
            </w:pPr>
            <w:r w:rsidRPr="0003281B">
              <w:rPr>
                <w:color w:val="000000" w:themeColor="text1"/>
              </w:rPr>
              <w:t>Mental health week and days are celebrated in school</w:t>
            </w:r>
          </w:p>
        </w:tc>
        <w:tc>
          <w:tcPr>
            <w:tcW w:w="1881" w:type="dxa"/>
          </w:tcPr>
          <w:p w:rsidR="00A136E3" w:rsidRPr="0003281B" w:rsidRDefault="002776F2" w:rsidP="0003281B">
            <w:r w:rsidRPr="0003281B">
              <w:t>Annually</w:t>
            </w:r>
          </w:p>
        </w:tc>
        <w:tc>
          <w:tcPr>
            <w:tcW w:w="980" w:type="dxa"/>
          </w:tcPr>
          <w:p w:rsidR="00A136E3" w:rsidRPr="0003281B" w:rsidRDefault="002776F2" w:rsidP="0003281B">
            <w:r w:rsidRPr="0003281B">
              <w:t>AKG</w:t>
            </w:r>
          </w:p>
        </w:tc>
        <w:tc>
          <w:tcPr>
            <w:tcW w:w="2565" w:type="dxa"/>
          </w:tcPr>
          <w:p w:rsidR="00A136E3" w:rsidRPr="0003281B" w:rsidRDefault="002776F2" w:rsidP="0003281B">
            <w:r w:rsidRPr="0003281B">
              <w:t>Greater awareness of issues</w:t>
            </w:r>
          </w:p>
        </w:tc>
        <w:tc>
          <w:tcPr>
            <w:tcW w:w="1667" w:type="dxa"/>
          </w:tcPr>
          <w:p w:rsidR="00A136E3" w:rsidRPr="0003281B" w:rsidRDefault="002776F2" w:rsidP="0003281B">
            <w:r w:rsidRPr="0003281B">
              <w:t>Resources for form time and on satchel one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  <w:tr w:rsidR="002776F2" w:rsidRPr="0003281B" w:rsidTr="002710B9">
        <w:tc>
          <w:tcPr>
            <w:tcW w:w="2094" w:type="dxa"/>
            <w:vMerge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ED5B97" w:rsidP="0003281B">
            <w:pPr>
              <w:rPr>
                <w:color w:val="000000" w:themeColor="text1"/>
              </w:rPr>
            </w:pPr>
            <w:r w:rsidRPr="0003281B">
              <w:rPr>
                <w:color w:val="2E74B5" w:themeColor="accent1" w:themeShade="BF"/>
              </w:rPr>
              <w:t>Annual diversity day is celebrated in school</w:t>
            </w:r>
          </w:p>
        </w:tc>
        <w:tc>
          <w:tcPr>
            <w:tcW w:w="1881" w:type="dxa"/>
          </w:tcPr>
          <w:p w:rsidR="00A136E3" w:rsidRPr="0003281B" w:rsidRDefault="002776F2" w:rsidP="0003281B">
            <w:r w:rsidRPr="0003281B">
              <w:t>Annually</w:t>
            </w:r>
          </w:p>
        </w:tc>
        <w:tc>
          <w:tcPr>
            <w:tcW w:w="980" w:type="dxa"/>
          </w:tcPr>
          <w:p w:rsidR="00A136E3" w:rsidRPr="0003281B" w:rsidRDefault="002776F2" w:rsidP="0003281B">
            <w:r w:rsidRPr="0003281B">
              <w:t>SLT</w:t>
            </w:r>
          </w:p>
        </w:tc>
        <w:tc>
          <w:tcPr>
            <w:tcW w:w="2565" w:type="dxa"/>
          </w:tcPr>
          <w:p w:rsidR="00A136E3" w:rsidRPr="0003281B" w:rsidRDefault="002776F2" w:rsidP="0003281B">
            <w:r w:rsidRPr="0003281B">
              <w:t>Greater levels of empathy and acceptance in school</w:t>
            </w:r>
          </w:p>
        </w:tc>
        <w:tc>
          <w:tcPr>
            <w:tcW w:w="1667" w:type="dxa"/>
          </w:tcPr>
          <w:p w:rsidR="00A136E3" w:rsidRPr="0003281B" w:rsidRDefault="002776F2" w:rsidP="0003281B">
            <w:r w:rsidRPr="0003281B">
              <w:t>Paper based resources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  <w:tr w:rsidR="002776F2" w:rsidRPr="0003281B" w:rsidTr="002710B9">
        <w:tc>
          <w:tcPr>
            <w:tcW w:w="2094" w:type="dxa"/>
            <w:vMerge/>
          </w:tcPr>
          <w:p w:rsidR="00A136E3" w:rsidRPr="0003281B" w:rsidRDefault="00A136E3" w:rsidP="0003281B"/>
        </w:tc>
        <w:tc>
          <w:tcPr>
            <w:tcW w:w="3184" w:type="dxa"/>
          </w:tcPr>
          <w:p w:rsidR="00A136E3" w:rsidRPr="0003281B" w:rsidRDefault="002776F2" w:rsidP="0003281B">
            <w:pPr>
              <w:rPr>
                <w:color w:val="2E74B5" w:themeColor="accent1" w:themeShade="BF"/>
              </w:rPr>
            </w:pPr>
            <w:r w:rsidRPr="0003281B">
              <w:rPr>
                <w:color w:val="000000" w:themeColor="text1"/>
              </w:rPr>
              <w:t>Student mental health area of website is promoted to staff and parents</w:t>
            </w:r>
          </w:p>
        </w:tc>
        <w:tc>
          <w:tcPr>
            <w:tcW w:w="1881" w:type="dxa"/>
          </w:tcPr>
          <w:p w:rsidR="00A136E3" w:rsidRPr="0003281B" w:rsidRDefault="002776F2" w:rsidP="0003281B">
            <w:r w:rsidRPr="0003281B">
              <w:t>All year round</w:t>
            </w:r>
          </w:p>
        </w:tc>
        <w:tc>
          <w:tcPr>
            <w:tcW w:w="980" w:type="dxa"/>
          </w:tcPr>
          <w:p w:rsidR="00A136E3" w:rsidRPr="0003281B" w:rsidRDefault="002776F2" w:rsidP="0003281B">
            <w:r w:rsidRPr="0003281B">
              <w:t>AKG</w:t>
            </w:r>
          </w:p>
        </w:tc>
        <w:tc>
          <w:tcPr>
            <w:tcW w:w="2565" w:type="dxa"/>
          </w:tcPr>
          <w:p w:rsidR="00A136E3" w:rsidRPr="0003281B" w:rsidRDefault="002776F2" w:rsidP="0003281B">
            <w:r w:rsidRPr="0003281B">
              <w:t>Students and parents can find support from website independently</w:t>
            </w:r>
          </w:p>
        </w:tc>
        <w:tc>
          <w:tcPr>
            <w:tcW w:w="1667" w:type="dxa"/>
          </w:tcPr>
          <w:p w:rsidR="00A136E3" w:rsidRPr="0003281B" w:rsidRDefault="002776F2" w:rsidP="0003281B">
            <w:r w:rsidRPr="0003281B">
              <w:t>Website and maintenance support</w:t>
            </w:r>
          </w:p>
        </w:tc>
        <w:tc>
          <w:tcPr>
            <w:tcW w:w="1577" w:type="dxa"/>
          </w:tcPr>
          <w:p w:rsidR="00A136E3" w:rsidRPr="0003281B" w:rsidRDefault="00A136E3" w:rsidP="0003281B"/>
        </w:tc>
      </w:tr>
    </w:tbl>
    <w:p w:rsidR="00A136E3" w:rsidRDefault="00A136E3"/>
    <w:p w:rsidR="0003281B" w:rsidRDefault="00032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79"/>
        <w:gridCol w:w="1879"/>
        <w:gridCol w:w="994"/>
        <w:gridCol w:w="2561"/>
        <w:gridCol w:w="1666"/>
        <w:gridCol w:w="1576"/>
      </w:tblGrid>
      <w:tr w:rsidR="0003281B" w:rsidTr="0003281B">
        <w:tc>
          <w:tcPr>
            <w:tcW w:w="2094" w:type="dxa"/>
          </w:tcPr>
          <w:p w:rsidR="0003281B" w:rsidRDefault="0003281B" w:rsidP="0003281B"/>
        </w:tc>
        <w:tc>
          <w:tcPr>
            <w:tcW w:w="3184" w:type="dxa"/>
          </w:tcPr>
          <w:p w:rsidR="0003281B" w:rsidRDefault="0003281B" w:rsidP="0003281B">
            <w:r>
              <w:t>Action</w:t>
            </w:r>
          </w:p>
        </w:tc>
        <w:tc>
          <w:tcPr>
            <w:tcW w:w="1881" w:type="dxa"/>
          </w:tcPr>
          <w:p w:rsidR="0003281B" w:rsidRDefault="0003281B" w:rsidP="0003281B">
            <w:r>
              <w:t>When</w:t>
            </w:r>
          </w:p>
        </w:tc>
        <w:tc>
          <w:tcPr>
            <w:tcW w:w="980" w:type="dxa"/>
          </w:tcPr>
          <w:p w:rsidR="0003281B" w:rsidRDefault="0003281B" w:rsidP="0003281B">
            <w:r>
              <w:t>Who</w:t>
            </w:r>
          </w:p>
        </w:tc>
        <w:tc>
          <w:tcPr>
            <w:tcW w:w="2565" w:type="dxa"/>
          </w:tcPr>
          <w:p w:rsidR="0003281B" w:rsidRDefault="0003281B" w:rsidP="0003281B">
            <w:r>
              <w:t>Success Criteria</w:t>
            </w:r>
          </w:p>
        </w:tc>
        <w:tc>
          <w:tcPr>
            <w:tcW w:w="1667" w:type="dxa"/>
          </w:tcPr>
          <w:p w:rsidR="0003281B" w:rsidRDefault="0003281B" w:rsidP="0003281B">
            <w:r>
              <w:t>Resources</w:t>
            </w:r>
          </w:p>
        </w:tc>
        <w:tc>
          <w:tcPr>
            <w:tcW w:w="1577" w:type="dxa"/>
          </w:tcPr>
          <w:p w:rsidR="0003281B" w:rsidRDefault="0003281B" w:rsidP="0003281B">
            <w:r>
              <w:t xml:space="preserve">Monitoring </w:t>
            </w:r>
          </w:p>
        </w:tc>
      </w:tr>
      <w:tr w:rsidR="00314333" w:rsidTr="0003281B">
        <w:tc>
          <w:tcPr>
            <w:tcW w:w="2094" w:type="dxa"/>
            <w:vMerge w:val="restart"/>
          </w:tcPr>
          <w:p w:rsidR="00314333" w:rsidRPr="002710B9" w:rsidRDefault="00314333" w:rsidP="002710B9">
            <w:pPr>
              <w:pStyle w:val="ListParagraph"/>
              <w:numPr>
                <w:ilvl w:val="0"/>
                <w:numId w:val="1"/>
              </w:numPr>
            </w:pPr>
            <w:r w:rsidRPr="002710B9">
              <w:t>Identifying need and monitoring impact</w:t>
            </w:r>
          </w:p>
        </w:tc>
        <w:tc>
          <w:tcPr>
            <w:tcW w:w="3184" w:type="dxa"/>
          </w:tcPr>
          <w:p w:rsidR="00314333" w:rsidRDefault="00314333" w:rsidP="002710B9">
            <w:r w:rsidRPr="00314333">
              <w:t>Year 6 data is monitored so we can be prepared for any students who may struggle when they start in September – also see how students interact on the transition days.</w:t>
            </w:r>
          </w:p>
          <w:p w:rsidR="00314333" w:rsidRPr="00314333" w:rsidRDefault="00314333" w:rsidP="002710B9"/>
          <w:p w:rsidR="00314333" w:rsidRPr="00314333" w:rsidRDefault="00314333" w:rsidP="002710B9">
            <w:r w:rsidRPr="00314333">
              <w:t>Student Info to be shared with relevant stakeholders</w:t>
            </w:r>
          </w:p>
          <w:p w:rsidR="00314333" w:rsidRPr="00314333" w:rsidRDefault="00314333" w:rsidP="0003281B"/>
          <w:p w:rsidR="00314333" w:rsidRPr="00314333" w:rsidRDefault="00314333" w:rsidP="0003281B">
            <w:r w:rsidRPr="00314333">
              <w:t>Transition plan put together by NR</w:t>
            </w:r>
          </w:p>
        </w:tc>
        <w:tc>
          <w:tcPr>
            <w:tcW w:w="1881" w:type="dxa"/>
          </w:tcPr>
          <w:p w:rsidR="00314333" w:rsidRPr="00314333" w:rsidRDefault="00314333" w:rsidP="0003281B">
            <w:r w:rsidRPr="00314333">
              <w:t xml:space="preserve">Ongoing transition process and meetings </w:t>
            </w:r>
          </w:p>
          <w:p w:rsidR="00314333" w:rsidRPr="00314333" w:rsidRDefault="00314333" w:rsidP="0003281B"/>
          <w:p w:rsidR="00314333" w:rsidRPr="00314333" w:rsidRDefault="00314333" w:rsidP="0003281B"/>
          <w:p w:rsidR="00314333" w:rsidRPr="00314333" w:rsidRDefault="00314333" w:rsidP="0003281B"/>
          <w:p w:rsidR="00314333" w:rsidRPr="00314333" w:rsidRDefault="00314333" w:rsidP="0003281B"/>
          <w:p w:rsidR="00314333" w:rsidRPr="00314333" w:rsidRDefault="00314333" w:rsidP="0003281B">
            <w:r w:rsidRPr="00314333">
              <w:t>SG team strategic day – info sharing meeting</w:t>
            </w:r>
          </w:p>
          <w:p w:rsidR="00314333" w:rsidRPr="00314333" w:rsidRDefault="00314333" w:rsidP="0003281B">
            <w:r w:rsidRPr="00314333">
              <w:t>4</w:t>
            </w:r>
            <w:r w:rsidRPr="00314333">
              <w:rPr>
                <w:vertAlign w:val="superscript"/>
              </w:rPr>
              <w:t>th</w:t>
            </w:r>
            <w:r w:rsidRPr="00314333">
              <w:t xml:space="preserve"> and 6</w:t>
            </w:r>
            <w:r w:rsidRPr="00314333">
              <w:rPr>
                <w:vertAlign w:val="superscript"/>
              </w:rPr>
              <w:t>th</w:t>
            </w:r>
            <w:r w:rsidRPr="00314333">
              <w:t xml:space="preserve"> July </w:t>
            </w:r>
          </w:p>
        </w:tc>
        <w:tc>
          <w:tcPr>
            <w:tcW w:w="980" w:type="dxa"/>
          </w:tcPr>
          <w:p w:rsidR="00314333" w:rsidRPr="00314333" w:rsidRDefault="00314333" w:rsidP="0003281B">
            <w:r w:rsidRPr="00314333">
              <w:t>SLT, HOY and SG Team</w:t>
            </w:r>
            <w:r w:rsidR="00B1383A">
              <w:t xml:space="preserve"> - KDifusco</w:t>
            </w:r>
          </w:p>
          <w:p w:rsidR="00314333" w:rsidRPr="00314333" w:rsidRDefault="00314333" w:rsidP="0003281B"/>
          <w:p w:rsidR="00314333" w:rsidRPr="00314333" w:rsidRDefault="00314333" w:rsidP="0003281B"/>
          <w:p w:rsidR="00314333" w:rsidRPr="00314333" w:rsidRDefault="00314333" w:rsidP="0003281B"/>
          <w:p w:rsidR="00314333" w:rsidRPr="00314333" w:rsidRDefault="00314333" w:rsidP="0003281B"/>
        </w:tc>
        <w:tc>
          <w:tcPr>
            <w:tcW w:w="2565" w:type="dxa"/>
          </w:tcPr>
          <w:p w:rsidR="00314333" w:rsidRPr="00314333" w:rsidRDefault="00314333" w:rsidP="0003281B">
            <w:r w:rsidRPr="00314333">
              <w:t>Year 6’s enjoy the transition days and feel ready to start without any issues in September</w:t>
            </w:r>
          </w:p>
          <w:p w:rsidR="00314333" w:rsidRPr="00314333" w:rsidRDefault="00314333" w:rsidP="0003281B"/>
          <w:p w:rsidR="00314333" w:rsidRPr="00314333" w:rsidRDefault="00314333" w:rsidP="0003281B">
            <w:r w:rsidRPr="00314333">
              <w:t>Staff get to know students and their needs.</w:t>
            </w:r>
          </w:p>
          <w:p w:rsidR="00314333" w:rsidRPr="00314333" w:rsidRDefault="00314333" w:rsidP="0003281B"/>
          <w:p w:rsidR="00314333" w:rsidRPr="00314333" w:rsidRDefault="00314333" w:rsidP="0003281B">
            <w:r w:rsidRPr="00314333">
              <w:t>Students specific needs can be catered for in September more effectively</w:t>
            </w:r>
          </w:p>
        </w:tc>
        <w:tc>
          <w:tcPr>
            <w:tcW w:w="1667" w:type="dxa"/>
          </w:tcPr>
          <w:p w:rsidR="00314333" w:rsidRPr="00314333" w:rsidRDefault="00314333" w:rsidP="0003281B">
            <w:r w:rsidRPr="00314333">
              <w:t>Transition plan</w:t>
            </w:r>
          </w:p>
        </w:tc>
        <w:tc>
          <w:tcPr>
            <w:tcW w:w="1577" w:type="dxa"/>
          </w:tcPr>
          <w:p w:rsidR="00314333" w:rsidRPr="00314333" w:rsidRDefault="00314333" w:rsidP="0003281B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Pr="00314333" w:rsidRDefault="00314333" w:rsidP="002710B9">
            <w:r w:rsidRPr="00314333">
              <w:t>Monitoring daily behaviour reports to spot patterns and implement interventions.  This needs to be reviewed for impact.</w:t>
            </w:r>
          </w:p>
          <w:p w:rsidR="00314333" w:rsidRPr="00314333" w:rsidRDefault="00314333" w:rsidP="002710B9"/>
        </w:tc>
        <w:tc>
          <w:tcPr>
            <w:tcW w:w="1881" w:type="dxa"/>
          </w:tcPr>
          <w:p w:rsidR="00314333" w:rsidRPr="00314333" w:rsidRDefault="00314333" w:rsidP="002710B9">
            <w:r w:rsidRPr="00314333">
              <w:t>Weekly and termly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HOYS</w:t>
            </w:r>
          </w:p>
        </w:tc>
        <w:tc>
          <w:tcPr>
            <w:tcW w:w="2565" w:type="dxa"/>
          </w:tcPr>
          <w:p w:rsidR="00314333" w:rsidRPr="00314333" w:rsidRDefault="00314333" w:rsidP="002710B9">
            <w:r w:rsidRPr="00314333">
              <w:t>Pattern are spotted and strategies are put in place</w:t>
            </w:r>
          </w:p>
          <w:p w:rsidR="00314333" w:rsidRPr="00314333" w:rsidRDefault="00314333" w:rsidP="002710B9">
            <w:r w:rsidRPr="00314333">
              <w:t>to assist staff and students.</w:t>
            </w:r>
          </w:p>
        </w:tc>
        <w:tc>
          <w:tcPr>
            <w:tcW w:w="1667" w:type="dxa"/>
          </w:tcPr>
          <w:p w:rsidR="00314333" w:rsidRPr="00314333" w:rsidRDefault="00314333" w:rsidP="002710B9">
            <w:r>
              <w:t>SIMS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Pr="00314333" w:rsidRDefault="00314333" w:rsidP="002710B9">
            <w:r w:rsidRPr="00314333">
              <w:t>Monitoring positive behaviour so that are</w:t>
            </w:r>
            <w:r w:rsidR="00B1383A">
              <w:t>as of success can be replicated – to be reviewed during the year</w:t>
            </w:r>
          </w:p>
          <w:p w:rsidR="00314333" w:rsidRPr="00314333" w:rsidRDefault="00314333" w:rsidP="002710B9"/>
        </w:tc>
        <w:tc>
          <w:tcPr>
            <w:tcW w:w="1881" w:type="dxa"/>
          </w:tcPr>
          <w:p w:rsidR="00314333" w:rsidRPr="00314333" w:rsidRDefault="00314333" w:rsidP="002710B9">
            <w:r w:rsidRPr="00314333">
              <w:t>Weekly and termly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CGo</w:t>
            </w:r>
          </w:p>
        </w:tc>
        <w:tc>
          <w:tcPr>
            <w:tcW w:w="2565" w:type="dxa"/>
          </w:tcPr>
          <w:p w:rsidR="00314333" w:rsidRPr="00314333" w:rsidRDefault="00314333" w:rsidP="002710B9">
            <w:r>
              <w:t>Rewards system is revamped and embedded.  Students are motivated to try hard in school</w:t>
            </w:r>
          </w:p>
        </w:tc>
        <w:tc>
          <w:tcPr>
            <w:tcW w:w="1667" w:type="dxa"/>
          </w:tcPr>
          <w:p w:rsidR="00314333" w:rsidRPr="00314333" w:rsidRDefault="00314333" w:rsidP="002710B9">
            <w:r>
              <w:t>Unsure yet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Default="00314333" w:rsidP="002710B9">
            <w:r w:rsidRPr="00314333">
              <w:t xml:space="preserve">Monitoring attendance data – who is falling below the benchmark and how can we </w:t>
            </w:r>
            <w:r w:rsidRPr="00314333">
              <w:lastRenderedPageBreak/>
              <w:t>support further? Why don’t they want to come to school?</w:t>
            </w:r>
          </w:p>
          <w:p w:rsidR="00314333" w:rsidRDefault="00314333" w:rsidP="002710B9"/>
          <w:p w:rsidR="00314333" w:rsidRPr="00314333" w:rsidRDefault="00314333" w:rsidP="002710B9">
            <w:r>
              <w:t>Working with resist</w:t>
            </w:r>
            <w:r w:rsidR="00B1383A">
              <w:t>ant families training for PSA’s</w:t>
            </w:r>
          </w:p>
          <w:p w:rsidR="00314333" w:rsidRPr="00314333" w:rsidRDefault="00314333" w:rsidP="002710B9"/>
        </w:tc>
        <w:tc>
          <w:tcPr>
            <w:tcW w:w="1881" w:type="dxa"/>
          </w:tcPr>
          <w:p w:rsidR="00314333" w:rsidRPr="00314333" w:rsidRDefault="00314333" w:rsidP="002710B9">
            <w:r w:rsidRPr="00314333">
              <w:lastRenderedPageBreak/>
              <w:t>Weekly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CGo &amp; MS</w:t>
            </w:r>
          </w:p>
        </w:tc>
        <w:tc>
          <w:tcPr>
            <w:tcW w:w="2565" w:type="dxa"/>
          </w:tcPr>
          <w:p w:rsidR="00314333" w:rsidRPr="00314333" w:rsidRDefault="00314333" w:rsidP="002710B9">
            <w:r>
              <w:t xml:space="preserve">All attendance issues are dealt with swiftly before poor attendance </w:t>
            </w:r>
            <w:r>
              <w:lastRenderedPageBreak/>
              <w:t>becomes an issue.  Working with resistant families.</w:t>
            </w:r>
          </w:p>
        </w:tc>
        <w:tc>
          <w:tcPr>
            <w:tcW w:w="1667" w:type="dxa"/>
          </w:tcPr>
          <w:p w:rsidR="00314333" w:rsidRPr="00314333" w:rsidRDefault="00314333" w:rsidP="002710B9">
            <w:r>
              <w:lastRenderedPageBreak/>
              <w:t>SIMS, weekly meetings, SG meetings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Pr="00314333" w:rsidRDefault="00314333" w:rsidP="002710B9">
            <w:pPr>
              <w:rPr>
                <w:color w:val="000000" w:themeColor="text1"/>
              </w:rPr>
            </w:pPr>
            <w:r w:rsidRPr="00314333">
              <w:t>Counsellor evaluation forms to see what has been successful and what hasn’t</w:t>
            </w:r>
          </w:p>
        </w:tc>
        <w:tc>
          <w:tcPr>
            <w:tcW w:w="1881" w:type="dxa"/>
          </w:tcPr>
          <w:p w:rsidR="00314333" w:rsidRPr="00314333" w:rsidRDefault="00314333" w:rsidP="002710B9">
            <w:r w:rsidRPr="00314333">
              <w:t>Termly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LMcD</w:t>
            </w:r>
          </w:p>
        </w:tc>
        <w:tc>
          <w:tcPr>
            <w:tcW w:w="2565" w:type="dxa"/>
          </w:tcPr>
          <w:p w:rsidR="00314333" w:rsidRPr="00314333" w:rsidRDefault="00314333" w:rsidP="002710B9">
            <w:r w:rsidRPr="00314333">
              <w:t>Areas for development can be spotted</w:t>
            </w:r>
            <w:r>
              <w:t xml:space="preserve"> – areas of achievement celebrated</w:t>
            </w:r>
          </w:p>
        </w:tc>
        <w:tc>
          <w:tcPr>
            <w:tcW w:w="1667" w:type="dxa"/>
          </w:tcPr>
          <w:p w:rsidR="00314333" w:rsidRPr="00314333" w:rsidRDefault="00314333" w:rsidP="002710B9">
            <w:r>
              <w:t>Counsellor time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Default="00314333" w:rsidP="002710B9">
            <w:pPr>
              <w:rPr>
                <w:color w:val="000000" w:themeColor="text1"/>
              </w:rPr>
            </w:pPr>
            <w:r w:rsidRPr="00314333">
              <w:rPr>
                <w:color w:val="000000" w:themeColor="text1"/>
              </w:rPr>
              <w:t>SG CPOMS data – bullying and SG issues – Data/ info shared with staff each half term</w:t>
            </w:r>
          </w:p>
          <w:p w:rsidR="00314333" w:rsidRPr="00314333" w:rsidRDefault="00314333" w:rsidP="002710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Anti-bullying ambassadors programme to be started too.</w:t>
            </w:r>
          </w:p>
        </w:tc>
        <w:tc>
          <w:tcPr>
            <w:tcW w:w="1881" w:type="dxa"/>
          </w:tcPr>
          <w:p w:rsidR="00314333" w:rsidRPr="00314333" w:rsidRDefault="00314333" w:rsidP="002710B9">
            <w:r w:rsidRPr="00314333">
              <w:t>Weekly and termly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AKG</w:t>
            </w:r>
            <w:r>
              <w:t>, ABM, AB</w:t>
            </w:r>
          </w:p>
        </w:tc>
        <w:tc>
          <w:tcPr>
            <w:tcW w:w="2565" w:type="dxa"/>
          </w:tcPr>
          <w:p w:rsidR="00314333" w:rsidRDefault="00314333" w:rsidP="002710B9">
            <w:r>
              <w:t>Bullying awareness is raised amongst students</w:t>
            </w:r>
          </w:p>
          <w:p w:rsidR="00314333" w:rsidRDefault="00314333" w:rsidP="002710B9">
            <w:r>
              <w:t>Bullying ambassadors help to promote a culture of empathy</w:t>
            </w:r>
          </w:p>
          <w:p w:rsidR="00314333" w:rsidRPr="00314333" w:rsidRDefault="00314333" w:rsidP="002710B9">
            <w:r>
              <w:t>Data enables pockets of bullying to be tackled</w:t>
            </w:r>
          </w:p>
        </w:tc>
        <w:tc>
          <w:tcPr>
            <w:tcW w:w="1667" w:type="dxa"/>
          </w:tcPr>
          <w:p w:rsidR="00314333" w:rsidRPr="00314333" w:rsidRDefault="00314333" w:rsidP="002710B9">
            <w:r>
              <w:t>Students and staff who will run the anti-bullying programme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Pr="00314333" w:rsidRDefault="00314333" w:rsidP="002710B9">
            <w:r w:rsidRPr="00314333">
              <w:t>SG weekly meetings to show</w:t>
            </w:r>
            <w:r w:rsidR="00377936">
              <w:t xml:space="preserve"> where there are issues amongst students – bullying, SH , MH etc</w:t>
            </w:r>
          </w:p>
        </w:tc>
        <w:tc>
          <w:tcPr>
            <w:tcW w:w="1881" w:type="dxa"/>
          </w:tcPr>
          <w:p w:rsidR="00314333" w:rsidRPr="00314333" w:rsidRDefault="00314333" w:rsidP="002710B9">
            <w:r w:rsidRPr="00314333">
              <w:t>Weekly and termly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AKG and Team</w:t>
            </w:r>
          </w:p>
        </w:tc>
        <w:tc>
          <w:tcPr>
            <w:tcW w:w="2565" w:type="dxa"/>
          </w:tcPr>
          <w:p w:rsidR="00314333" w:rsidRPr="00314333" w:rsidRDefault="00377936" w:rsidP="002710B9">
            <w:r>
              <w:t>Support is able to be offered for each student who needs it</w:t>
            </w:r>
          </w:p>
        </w:tc>
        <w:tc>
          <w:tcPr>
            <w:tcW w:w="1667" w:type="dxa"/>
          </w:tcPr>
          <w:p w:rsidR="00314333" w:rsidRPr="00314333" w:rsidRDefault="00377936" w:rsidP="002710B9">
            <w:r>
              <w:t>Time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  <w:tr w:rsidR="00314333" w:rsidTr="0003281B">
        <w:tc>
          <w:tcPr>
            <w:tcW w:w="2094" w:type="dxa"/>
            <w:vMerge/>
          </w:tcPr>
          <w:p w:rsidR="00314333" w:rsidRPr="002710B9" w:rsidRDefault="00314333" w:rsidP="002710B9"/>
        </w:tc>
        <w:tc>
          <w:tcPr>
            <w:tcW w:w="3184" w:type="dxa"/>
          </w:tcPr>
          <w:p w:rsidR="00314333" w:rsidRPr="00314333" w:rsidRDefault="00314333" w:rsidP="00314333">
            <w:r w:rsidRPr="00314333">
              <w:t>Working with resistant families training for PSA’s so that they can work with families more effectively</w:t>
            </w:r>
          </w:p>
          <w:p w:rsidR="00314333" w:rsidRPr="00314333" w:rsidRDefault="00314333" w:rsidP="002710B9"/>
        </w:tc>
        <w:tc>
          <w:tcPr>
            <w:tcW w:w="1881" w:type="dxa"/>
          </w:tcPr>
          <w:p w:rsidR="00314333" w:rsidRPr="00314333" w:rsidRDefault="00314333" w:rsidP="002710B9">
            <w:r w:rsidRPr="00314333">
              <w:t>Ongoing</w:t>
            </w:r>
          </w:p>
        </w:tc>
        <w:tc>
          <w:tcPr>
            <w:tcW w:w="980" w:type="dxa"/>
          </w:tcPr>
          <w:p w:rsidR="00314333" w:rsidRPr="00314333" w:rsidRDefault="00314333" w:rsidP="002710B9">
            <w:r w:rsidRPr="00314333">
              <w:t>PSA’s and CGo</w:t>
            </w:r>
          </w:p>
        </w:tc>
        <w:tc>
          <w:tcPr>
            <w:tcW w:w="2565" w:type="dxa"/>
          </w:tcPr>
          <w:p w:rsidR="00314333" w:rsidRPr="00314333" w:rsidRDefault="00377936" w:rsidP="002710B9">
            <w:r>
              <w:t>Greater collaboration and cooperation between school, families and students</w:t>
            </w:r>
          </w:p>
        </w:tc>
        <w:tc>
          <w:tcPr>
            <w:tcW w:w="1667" w:type="dxa"/>
          </w:tcPr>
          <w:p w:rsidR="00314333" w:rsidRPr="00314333" w:rsidRDefault="00377936" w:rsidP="002710B9">
            <w:r>
              <w:t>Time to call and meet</w:t>
            </w:r>
          </w:p>
        </w:tc>
        <w:tc>
          <w:tcPr>
            <w:tcW w:w="1577" w:type="dxa"/>
          </w:tcPr>
          <w:p w:rsidR="00314333" w:rsidRPr="00314333" w:rsidRDefault="00314333" w:rsidP="002710B9"/>
        </w:tc>
      </w:tr>
    </w:tbl>
    <w:p w:rsidR="0003281B" w:rsidRDefault="0003281B"/>
    <w:p w:rsidR="0003281B" w:rsidRDefault="00032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992"/>
        <w:gridCol w:w="2694"/>
        <w:gridCol w:w="1701"/>
        <w:gridCol w:w="1620"/>
      </w:tblGrid>
      <w:tr w:rsidR="0003281B" w:rsidTr="004235F9">
        <w:tc>
          <w:tcPr>
            <w:tcW w:w="2122" w:type="dxa"/>
          </w:tcPr>
          <w:p w:rsidR="0003281B" w:rsidRDefault="0003281B" w:rsidP="0003281B"/>
        </w:tc>
        <w:tc>
          <w:tcPr>
            <w:tcW w:w="2835" w:type="dxa"/>
          </w:tcPr>
          <w:p w:rsidR="0003281B" w:rsidRDefault="0003281B" w:rsidP="0003281B">
            <w:r>
              <w:t>Action</w:t>
            </w:r>
          </w:p>
        </w:tc>
        <w:tc>
          <w:tcPr>
            <w:tcW w:w="1984" w:type="dxa"/>
          </w:tcPr>
          <w:p w:rsidR="0003281B" w:rsidRDefault="0003281B" w:rsidP="0003281B">
            <w:r>
              <w:t>When</w:t>
            </w:r>
          </w:p>
        </w:tc>
        <w:tc>
          <w:tcPr>
            <w:tcW w:w="992" w:type="dxa"/>
          </w:tcPr>
          <w:p w:rsidR="0003281B" w:rsidRDefault="0003281B" w:rsidP="0003281B">
            <w:r>
              <w:t>Who</w:t>
            </w:r>
          </w:p>
        </w:tc>
        <w:tc>
          <w:tcPr>
            <w:tcW w:w="2694" w:type="dxa"/>
          </w:tcPr>
          <w:p w:rsidR="0003281B" w:rsidRDefault="0003281B" w:rsidP="0003281B">
            <w:r>
              <w:t>Success Criteria</w:t>
            </w:r>
          </w:p>
        </w:tc>
        <w:tc>
          <w:tcPr>
            <w:tcW w:w="1701" w:type="dxa"/>
          </w:tcPr>
          <w:p w:rsidR="0003281B" w:rsidRDefault="0003281B" w:rsidP="0003281B">
            <w:r>
              <w:t>Resources</w:t>
            </w:r>
          </w:p>
        </w:tc>
        <w:tc>
          <w:tcPr>
            <w:tcW w:w="1620" w:type="dxa"/>
          </w:tcPr>
          <w:p w:rsidR="0003281B" w:rsidRDefault="0003281B" w:rsidP="0003281B">
            <w:r>
              <w:t xml:space="preserve">Monitoring </w:t>
            </w:r>
          </w:p>
        </w:tc>
      </w:tr>
      <w:tr w:rsidR="0003281B" w:rsidTr="004235F9">
        <w:tc>
          <w:tcPr>
            <w:tcW w:w="2122" w:type="dxa"/>
            <w:vMerge w:val="restart"/>
          </w:tcPr>
          <w:p w:rsidR="0003281B" w:rsidRDefault="004235F9" w:rsidP="002710B9">
            <w:pPr>
              <w:pStyle w:val="ListParagraph"/>
              <w:numPr>
                <w:ilvl w:val="0"/>
                <w:numId w:val="1"/>
              </w:numPr>
            </w:pPr>
            <w:r>
              <w:t xml:space="preserve">Targeted Support and </w:t>
            </w:r>
            <w:r>
              <w:lastRenderedPageBreak/>
              <w:t>appropriate referrals</w:t>
            </w:r>
          </w:p>
        </w:tc>
        <w:tc>
          <w:tcPr>
            <w:tcW w:w="2835" w:type="dxa"/>
          </w:tcPr>
          <w:p w:rsidR="004235F9" w:rsidRDefault="004235F9" w:rsidP="0042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Investigate what local support there is that we can use? BSM, KOOTH, CAMHS </w:t>
            </w:r>
          </w:p>
          <w:p w:rsidR="0003281B" w:rsidRDefault="0003281B" w:rsidP="004235F9">
            <w:pPr>
              <w:jc w:val="center"/>
            </w:pPr>
          </w:p>
        </w:tc>
        <w:tc>
          <w:tcPr>
            <w:tcW w:w="1984" w:type="dxa"/>
          </w:tcPr>
          <w:p w:rsidR="0003281B" w:rsidRDefault="004235F9" w:rsidP="0003281B">
            <w:r>
              <w:t>Weekly at SG meetings</w:t>
            </w:r>
          </w:p>
        </w:tc>
        <w:tc>
          <w:tcPr>
            <w:tcW w:w="992" w:type="dxa"/>
          </w:tcPr>
          <w:p w:rsidR="0003281B" w:rsidRDefault="004235F9" w:rsidP="0003281B">
            <w:r>
              <w:t>SG team</w:t>
            </w:r>
          </w:p>
        </w:tc>
        <w:tc>
          <w:tcPr>
            <w:tcW w:w="2694" w:type="dxa"/>
          </w:tcPr>
          <w:p w:rsidR="0003281B" w:rsidRDefault="004235F9" w:rsidP="0003281B">
            <w:r>
              <w:t xml:space="preserve">Students have got accurate signposting to allow them to seek support </w:t>
            </w:r>
            <w:r>
              <w:lastRenderedPageBreak/>
              <w:t>independently if appropriate</w:t>
            </w:r>
          </w:p>
        </w:tc>
        <w:tc>
          <w:tcPr>
            <w:tcW w:w="1701" w:type="dxa"/>
          </w:tcPr>
          <w:p w:rsidR="0003281B" w:rsidRDefault="004235F9" w:rsidP="0003281B">
            <w:r>
              <w:lastRenderedPageBreak/>
              <w:t xml:space="preserve">Leaflets and website </w:t>
            </w:r>
          </w:p>
        </w:tc>
        <w:tc>
          <w:tcPr>
            <w:tcW w:w="1620" w:type="dxa"/>
          </w:tcPr>
          <w:p w:rsidR="0003281B" w:rsidRDefault="0003281B" w:rsidP="0003281B"/>
        </w:tc>
      </w:tr>
      <w:tr w:rsidR="0003281B" w:rsidTr="004235F9">
        <w:tc>
          <w:tcPr>
            <w:tcW w:w="2122" w:type="dxa"/>
            <w:vMerge/>
          </w:tcPr>
          <w:p w:rsidR="0003281B" w:rsidRDefault="0003281B" w:rsidP="0003281B"/>
        </w:tc>
        <w:tc>
          <w:tcPr>
            <w:tcW w:w="2835" w:type="dxa"/>
          </w:tcPr>
          <w:p w:rsidR="004235F9" w:rsidRDefault="004235F9" w:rsidP="0042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school referrals through CPOMS</w:t>
            </w:r>
          </w:p>
          <w:p w:rsidR="0003281B" w:rsidRDefault="0003281B" w:rsidP="0003281B"/>
        </w:tc>
        <w:tc>
          <w:tcPr>
            <w:tcW w:w="1984" w:type="dxa"/>
          </w:tcPr>
          <w:p w:rsidR="0003281B" w:rsidRDefault="004235F9" w:rsidP="0003281B">
            <w:r>
              <w:t>Weekly at SG &amp; HOY meetings</w:t>
            </w:r>
          </w:p>
        </w:tc>
        <w:tc>
          <w:tcPr>
            <w:tcW w:w="992" w:type="dxa"/>
          </w:tcPr>
          <w:p w:rsidR="0003281B" w:rsidRDefault="004235F9" w:rsidP="0003281B">
            <w:r>
              <w:t>SG and HOY</w:t>
            </w:r>
          </w:p>
        </w:tc>
        <w:tc>
          <w:tcPr>
            <w:tcW w:w="2694" w:type="dxa"/>
          </w:tcPr>
          <w:p w:rsidR="0003281B" w:rsidRDefault="004235F9" w:rsidP="0003281B">
            <w:r>
              <w:t>Student are receiving correct support which has a positive impact in school</w:t>
            </w:r>
          </w:p>
        </w:tc>
        <w:tc>
          <w:tcPr>
            <w:tcW w:w="1701" w:type="dxa"/>
          </w:tcPr>
          <w:p w:rsidR="0003281B" w:rsidRDefault="004235F9" w:rsidP="0003281B">
            <w:r>
              <w:t>CPOMS</w:t>
            </w:r>
          </w:p>
        </w:tc>
        <w:tc>
          <w:tcPr>
            <w:tcW w:w="1620" w:type="dxa"/>
          </w:tcPr>
          <w:p w:rsidR="0003281B" w:rsidRDefault="0003281B" w:rsidP="0003281B"/>
        </w:tc>
      </w:tr>
      <w:tr w:rsidR="0003281B" w:rsidTr="004235F9">
        <w:tc>
          <w:tcPr>
            <w:tcW w:w="2122" w:type="dxa"/>
            <w:vMerge/>
          </w:tcPr>
          <w:p w:rsidR="0003281B" w:rsidRDefault="0003281B" w:rsidP="0003281B"/>
        </w:tc>
        <w:tc>
          <w:tcPr>
            <w:tcW w:w="2835" w:type="dxa"/>
          </w:tcPr>
          <w:p w:rsidR="004235F9" w:rsidRDefault="004235F9" w:rsidP="0042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the effect of the school counsellor</w:t>
            </w:r>
          </w:p>
          <w:p w:rsidR="0003281B" w:rsidRDefault="0003281B" w:rsidP="0003281B"/>
        </w:tc>
        <w:tc>
          <w:tcPr>
            <w:tcW w:w="1984" w:type="dxa"/>
          </w:tcPr>
          <w:p w:rsidR="0003281B" w:rsidRDefault="004235F9" w:rsidP="0003281B">
            <w:r>
              <w:t>Termly evaluative report from LMcD</w:t>
            </w:r>
          </w:p>
        </w:tc>
        <w:tc>
          <w:tcPr>
            <w:tcW w:w="992" w:type="dxa"/>
          </w:tcPr>
          <w:p w:rsidR="0003281B" w:rsidRDefault="004235F9" w:rsidP="0003281B">
            <w:r>
              <w:t>LMcD and SG team</w:t>
            </w:r>
          </w:p>
        </w:tc>
        <w:tc>
          <w:tcPr>
            <w:tcW w:w="2694" w:type="dxa"/>
          </w:tcPr>
          <w:p w:rsidR="0003281B" w:rsidRDefault="004235F9" w:rsidP="0003281B">
            <w:r>
              <w:t>Students situations are positively impacted</w:t>
            </w:r>
          </w:p>
        </w:tc>
        <w:tc>
          <w:tcPr>
            <w:tcW w:w="1701" w:type="dxa"/>
          </w:tcPr>
          <w:p w:rsidR="0003281B" w:rsidRDefault="003543A9" w:rsidP="0003281B">
            <w:r>
              <w:t>Meeting time</w:t>
            </w:r>
          </w:p>
        </w:tc>
        <w:tc>
          <w:tcPr>
            <w:tcW w:w="1620" w:type="dxa"/>
          </w:tcPr>
          <w:p w:rsidR="0003281B" w:rsidRDefault="0003281B" w:rsidP="0003281B"/>
        </w:tc>
      </w:tr>
      <w:tr w:rsidR="0003281B" w:rsidTr="004235F9">
        <w:tc>
          <w:tcPr>
            <w:tcW w:w="2122" w:type="dxa"/>
            <w:vMerge/>
          </w:tcPr>
          <w:p w:rsidR="0003281B" w:rsidRDefault="0003281B" w:rsidP="0003281B"/>
        </w:tc>
        <w:tc>
          <w:tcPr>
            <w:tcW w:w="2835" w:type="dxa"/>
          </w:tcPr>
          <w:p w:rsidR="004235F9" w:rsidRDefault="004235F9" w:rsidP="0042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the external agency liaison and impact. </w:t>
            </w:r>
          </w:p>
          <w:p w:rsidR="0003281B" w:rsidRDefault="0003281B" w:rsidP="004235F9">
            <w:pPr>
              <w:jc w:val="center"/>
            </w:pPr>
          </w:p>
        </w:tc>
        <w:tc>
          <w:tcPr>
            <w:tcW w:w="1984" w:type="dxa"/>
          </w:tcPr>
          <w:p w:rsidR="0003281B" w:rsidRDefault="004235F9" w:rsidP="0003281B">
            <w:r>
              <w:t>Weekly at SG meetings</w:t>
            </w:r>
          </w:p>
        </w:tc>
        <w:tc>
          <w:tcPr>
            <w:tcW w:w="992" w:type="dxa"/>
          </w:tcPr>
          <w:p w:rsidR="0003281B" w:rsidRDefault="004235F9" w:rsidP="0003281B">
            <w:r>
              <w:t>SG team</w:t>
            </w:r>
          </w:p>
        </w:tc>
        <w:tc>
          <w:tcPr>
            <w:tcW w:w="2694" w:type="dxa"/>
          </w:tcPr>
          <w:p w:rsidR="0003281B" w:rsidRDefault="004235F9" w:rsidP="0003281B">
            <w:r>
              <w:t xml:space="preserve">External agencies are vetted and impact reviewed </w:t>
            </w:r>
          </w:p>
        </w:tc>
        <w:tc>
          <w:tcPr>
            <w:tcW w:w="1701" w:type="dxa"/>
          </w:tcPr>
          <w:p w:rsidR="0003281B" w:rsidRDefault="003543A9" w:rsidP="0003281B">
            <w:r>
              <w:t>Meeting time</w:t>
            </w:r>
          </w:p>
        </w:tc>
        <w:tc>
          <w:tcPr>
            <w:tcW w:w="1620" w:type="dxa"/>
          </w:tcPr>
          <w:p w:rsidR="0003281B" w:rsidRDefault="0003281B" w:rsidP="0003281B"/>
        </w:tc>
      </w:tr>
      <w:tr w:rsidR="0003281B" w:rsidTr="004235F9">
        <w:tc>
          <w:tcPr>
            <w:tcW w:w="2122" w:type="dxa"/>
            <w:vMerge/>
          </w:tcPr>
          <w:p w:rsidR="0003281B" w:rsidRDefault="0003281B" w:rsidP="0003281B"/>
        </w:tc>
        <w:tc>
          <w:tcPr>
            <w:tcW w:w="2835" w:type="dxa"/>
          </w:tcPr>
          <w:p w:rsidR="0003281B" w:rsidRPr="002776F2" w:rsidRDefault="004235F9" w:rsidP="000328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Multi disciplinary meetings are held to discuss individual student plans </w:t>
            </w:r>
          </w:p>
        </w:tc>
        <w:tc>
          <w:tcPr>
            <w:tcW w:w="1984" w:type="dxa"/>
          </w:tcPr>
          <w:p w:rsidR="0003281B" w:rsidRDefault="004235F9" w:rsidP="0003281B">
            <w:r>
              <w:t>Weekly meetings</w:t>
            </w:r>
          </w:p>
        </w:tc>
        <w:tc>
          <w:tcPr>
            <w:tcW w:w="992" w:type="dxa"/>
          </w:tcPr>
          <w:p w:rsidR="0003281B" w:rsidRDefault="004235F9" w:rsidP="0003281B">
            <w:r>
              <w:t>SG/ HOYS SEN etc</w:t>
            </w:r>
          </w:p>
        </w:tc>
        <w:tc>
          <w:tcPr>
            <w:tcW w:w="2694" w:type="dxa"/>
          </w:tcPr>
          <w:p w:rsidR="0003281B" w:rsidRDefault="004235F9" w:rsidP="0003281B">
            <w:r>
              <w:t>Effective bespoke plans are put in place for students</w:t>
            </w:r>
          </w:p>
        </w:tc>
        <w:tc>
          <w:tcPr>
            <w:tcW w:w="1701" w:type="dxa"/>
          </w:tcPr>
          <w:p w:rsidR="0003281B" w:rsidRDefault="003543A9" w:rsidP="0003281B">
            <w:r>
              <w:t>Meeting time</w:t>
            </w:r>
          </w:p>
        </w:tc>
        <w:tc>
          <w:tcPr>
            <w:tcW w:w="1620" w:type="dxa"/>
          </w:tcPr>
          <w:p w:rsidR="0003281B" w:rsidRDefault="0003281B" w:rsidP="0003281B"/>
        </w:tc>
      </w:tr>
    </w:tbl>
    <w:p w:rsidR="0003281B" w:rsidRDefault="00032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992"/>
        <w:gridCol w:w="2694"/>
        <w:gridCol w:w="1701"/>
        <w:gridCol w:w="1620"/>
      </w:tblGrid>
      <w:tr w:rsidR="004235F9" w:rsidTr="004235F9">
        <w:tc>
          <w:tcPr>
            <w:tcW w:w="2122" w:type="dxa"/>
          </w:tcPr>
          <w:p w:rsidR="004235F9" w:rsidRDefault="004235F9" w:rsidP="004235F9"/>
        </w:tc>
        <w:tc>
          <w:tcPr>
            <w:tcW w:w="2835" w:type="dxa"/>
          </w:tcPr>
          <w:p w:rsidR="004235F9" w:rsidRDefault="004235F9" w:rsidP="004235F9">
            <w:r>
              <w:t>Action</w:t>
            </w:r>
          </w:p>
        </w:tc>
        <w:tc>
          <w:tcPr>
            <w:tcW w:w="1984" w:type="dxa"/>
          </w:tcPr>
          <w:p w:rsidR="004235F9" w:rsidRDefault="004235F9" w:rsidP="004235F9">
            <w:r>
              <w:t>When</w:t>
            </w:r>
          </w:p>
        </w:tc>
        <w:tc>
          <w:tcPr>
            <w:tcW w:w="992" w:type="dxa"/>
          </w:tcPr>
          <w:p w:rsidR="004235F9" w:rsidRDefault="004235F9" w:rsidP="004235F9">
            <w:r>
              <w:t>Who</w:t>
            </w:r>
          </w:p>
        </w:tc>
        <w:tc>
          <w:tcPr>
            <w:tcW w:w="2694" w:type="dxa"/>
          </w:tcPr>
          <w:p w:rsidR="004235F9" w:rsidRDefault="004235F9" w:rsidP="004235F9">
            <w:r>
              <w:t>Success Criteria</w:t>
            </w:r>
          </w:p>
        </w:tc>
        <w:tc>
          <w:tcPr>
            <w:tcW w:w="1701" w:type="dxa"/>
          </w:tcPr>
          <w:p w:rsidR="004235F9" w:rsidRDefault="004235F9" w:rsidP="004235F9">
            <w:r>
              <w:t>Resources</w:t>
            </w:r>
          </w:p>
        </w:tc>
        <w:tc>
          <w:tcPr>
            <w:tcW w:w="1620" w:type="dxa"/>
          </w:tcPr>
          <w:p w:rsidR="004235F9" w:rsidRDefault="004235F9" w:rsidP="004235F9">
            <w:r>
              <w:t xml:space="preserve">Monitoring </w:t>
            </w:r>
          </w:p>
        </w:tc>
      </w:tr>
      <w:tr w:rsidR="002225E0" w:rsidTr="004235F9">
        <w:tc>
          <w:tcPr>
            <w:tcW w:w="2122" w:type="dxa"/>
            <w:vMerge w:val="restart"/>
          </w:tcPr>
          <w:p w:rsidR="002225E0" w:rsidRDefault="002225E0" w:rsidP="009C6A14">
            <w:pPr>
              <w:pStyle w:val="ListParagraph"/>
              <w:numPr>
                <w:ilvl w:val="0"/>
                <w:numId w:val="1"/>
              </w:numPr>
            </w:pPr>
            <w:r>
              <w:t>Curriculum and PSHE</w:t>
            </w:r>
          </w:p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term plan for PD curriculum and prepared and is shared with the PD teaching team</w:t>
            </w:r>
          </w:p>
          <w:p w:rsidR="002225E0" w:rsidRDefault="002225E0" w:rsidP="004235F9">
            <w:pPr>
              <w:jc w:val="center"/>
            </w:pPr>
          </w:p>
        </w:tc>
        <w:tc>
          <w:tcPr>
            <w:tcW w:w="1984" w:type="dxa"/>
          </w:tcPr>
          <w:p w:rsidR="002225E0" w:rsidRDefault="002225E0" w:rsidP="004235F9">
            <w:r>
              <w:t>Start of each year</w:t>
            </w:r>
          </w:p>
        </w:tc>
        <w:tc>
          <w:tcPr>
            <w:tcW w:w="992" w:type="dxa"/>
          </w:tcPr>
          <w:p w:rsidR="002225E0" w:rsidRDefault="002225E0" w:rsidP="004235F9">
            <w:r>
              <w:t>RW/ NR and teaching team</w:t>
            </w:r>
          </w:p>
        </w:tc>
        <w:tc>
          <w:tcPr>
            <w:tcW w:w="2694" w:type="dxa"/>
          </w:tcPr>
          <w:p w:rsidR="002225E0" w:rsidRDefault="002225E0" w:rsidP="004235F9">
            <w:r>
              <w:t>All know requirements and content</w:t>
            </w:r>
          </w:p>
        </w:tc>
        <w:tc>
          <w:tcPr>
            <w:tcW w:w="1701" w:type="dxa"/>
          </w:tcPr>
          <w:p w:rsidR="002225E0" w:rsidRDefault="002225E0" w:rsidP="004235F9">
            <w:r>
              <w:t>PD resources on shared area</w:t>
            </w:r>
          </w:p>
        </w:tc>
        <w:tc>
          <w:tcPr>
            <w:tcW w:w="1620" w:type="dxa"/>
          </w:tcPr>
          <w:p w:rsidR="002225E0" w:rsidRDefault="002225E0" w:rsidP="004235F9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4235F9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Beyond the classroom is relaunched and data monitored to ensure all student are able to access</w:t>
            </w:r>
          </w:p>
          <w:p w:rsidR="002225E0" w:rsidRDefault="002225E0" w:rsidP="009C6A14">
            <w:pPr>
              <w:ind w:firstLine="720"/>
            </w:pPr>
          </w:p>
        </w:tc>
        <w:tc>
          <w:tcPr>
            <w:tcW w:w="1984" w:type="dxa"/>
          </w:tcPr>
          <w:p w:rsidR="002225E0" w:rsidRDefault="002225E0" w:rsidP="004235F9">
            <w:r>
              <w:t>All year</w:t>
            </w:r>
          </w:p>
        </w:tc>
        <w:tc>
          <w:tcPr>
            <w:tcW w:w="992" w:type="dxa"/>
          </w:tcPr>
          <w:p w:rsidR="002225E0" w:rsidRDefault="002225E0" w:rsidP="004235F9">
            <w:r>
              <w:t>NR/ RW</w:t>
            </w:r>
          </w:p>
        </w:tc>
        <w:tc>
          <w:tcPr>
            <w:tcW w:w="2694" w:type="dxa"/>
          </w:tcPr>
          <w:p w:rsidR="002225E0" w:rsidRDefault="002225E0" w:rsidP="004235F9">
            <w:r>
              <w:t>All students are able to access despite circumstances</w:t>
            </w:r>
          </w:p>
        </w:tc>
        <w:tc>
          <w:tcPr>
            <w:tcW w:w="1701" w:type="dxa"/>
          </w:tcPr>
          <w:p w:rsidR="002225E0" w:rsidRDefault="002225E0" w:rsidP="004235F9">
            <w:r>
              <w:t>Funding model, plan of experiences, participant info for monitoring</w:t>
            </w:r>
          </w:p>
        </w:tc>
        <w:tc>
          <w:tcPr>
            <w:tcW w:w="1620" w:type="dxa"/>
          </w:tcPr>
          <w:p w:rsidR="002225E0" w:rsidRDefault="002225E0" w:rsidP="004235F9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4235F9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for Damascus students is formulated to ensure all students receive knowledge for this curriculum area</w:t>
            </w:r>
          </w:p>
        </w:tc>
        <w:tc>
          <w:tcPr>
            <w:tcW w:w="1984" w:type="dxa"/>
          </w:tcPr>
          <w:p w:rsidR="002225E0" w:rsidRDefault="002225E0" w:rsidP="004235F9">
            <w:r>
              <w:t>All year</w:t>
            </w:r>
          </w:p>
        </w:tc>
        <w:tc>
          <w:tcPr>
            <w:tcW w:w="992" w:type="dxa"/>
          </w:tcPr>
          <w:p w:rsidR="002225E0" w:rsidRDefault="002225E0" w:rsidP="004235F9">
            <w:r>
              <w:t>CGo/ LS</w:t>
            </w:r>
          </w:p>
        </w:tc>
        <w:tc>
          <w:tcPr>
            <w:tcW w:w="2694" w:type="dxa"/>
          </w:tcPr>
          <w:p w:rsidR="002225E0" w:rsidRDefault="002225E0" w:rsidP="004235F9">
            <w:r>
              <w:t>Damascus students have received same info as mainstream</w:t>
            </w:r>
          </w:p>
        </w:tc>
        <w:tc>
          <w:tcPr>
            <w:tcW w:w="1701" w:type="dxa"/>
          </w:tcPr>
          <w:p w:rsidR="002225E0" w:rsidRDefault="002225E0" w:rsidP="004235F9">
            <w:r>
              <w:t>PD resources on shared area and training time</w:t>
            </w:r>
          </w:p>
        </w:tc>
        <w:tc>
          <w:tcPr>
            <w:tcW w:w="1620" w:type="dxa"/>
          </w:tcPr>
          <w:p w:rsidR="002225E0" w:rsidRDefault="002225E0" w:rsidP="004235F9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9C6A14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 coordinator is worked with to ensure that students are </w:t>
            </w:r>
            <w:r>
              <w:rPr>
                <w:sz w:val="20"/>
                <w:szCs w:val="20"/>
              </w:rPr>
              <w:lastRenderedPageBreak/>
              <w:t>covering relevant topics for MH in school.</w:t>
            </w:r>
          </w:p>
          <w:p w:rsidR="002225E0" w:rsidRDefault="002225E0" w:rsidP="009C6A14">
            <w:pPr>
              <w:rPr>
                <w:sz w:val="20"/>
                <w:szCs w:val="20"/>
              </w:rPr>
            </w:pPr>
          </w:p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such as physical wellbeing, sleep &amp; nutrition and coping strategies are delivered</w:t>
            </w:r>
          </w:p>
          <w:p w:rsidR="002225E0" w:rsidRDefault="002225E0" w:rsidP="009C6A14"/>
        </w:tc>
        <w:tc>
          <w:tcPr>
            <w:tcW w:w="1984" w:type="dxa"/>
          </w:tcPr>
          <w:p w:rsidR="002225E0" w:rsidRDefault="002225E0" w:rsidP="009C6A14">
            <w:r>
              <w:lastRenderedPageBreak/>
              <w:t>Start of each year</w:t>
            </w:r>
          </w:p>
        </w:tc>
        <w:tc>
          <w:tcPr>
            <w:tcW w:w="992" w:type="dxa"/>
          </w:tcPr>
          <w:p w:rsidR="002225E0" w:rsidRDefault="002225E0" w:rsidP="009C6A14">
            <w:r>
              <w:t xml:space="preserve">RW/ NR and </w:t>
            </w:r>
            <w:r>
              <w:lastRenderedPageBreak/>
              <w:t>teaching team</w:t>
            </w:r>
          </w:p>
        </w:tc>
        <w:tc>
          <w:tcPr>
            <w:tcW w:w="2694" w:type="dxa"/>
          </w:tcPr>
          <w:p w:rsidR="002225E0" w:rsidRDefault="002225E0" w:rsidP="009C6A14">
            <w:r>
              <w:lastRenderedPageBreak/>
              <w:t xml:space="preserve">All know requirements and content – RSE association </w:t>
            </w:r>
            <w:r>
              <w:lastRenderedPageBreak/>
              <w:t>resources are used as well as MH resources</w:t>
            </w:r>
          </w:p>
          <w:p w:rsidR="002225E0" w:rsidRDefault="002225E0" w:rsidP="009C6A14"/>
          <w:p w:rsidR="002225E0" w:rsidRDefault="002225E0" w:rsidP="009C6A14">
            <w:r>
              <w:t>Favourable ED data shows lesson are good quality</w:t>
            </w:r>
          </w:p>
        </w:tc>
        <w:tc>
          <w:tcPr>
            <w:tcW w:w="1701" w:type="dxa"/>
          </w:tcPr>
          <w:p w:rsidR="002225E0" w:rsidRDefault="002225E0" w:rsidP="009C6A14">
            <w:r>
              <w:lastRenderedPageBreak/>
              <w:t>PD resources on shared area</w:t>
            </w:r>
          </w:p>
          <w:p w:rsidR="002225E0" w:rsidRDefault="002225E0" w:rsidP="009C6A14">
            <w:r>
              <w:t>ED time</w:t>
            </w:r>
          </w:p>
        </w:tc>
        <w:tc>
          <w:tcPr>
            <w:tcW w:w="1620" w:type="dxa"/>
          </w:tcPr>
          <w:p w:rsidR="002225E0" w:rsidRDefault="002225E0" w:rsidP="009C6A14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4235F9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the PD curriculum covers everything that is needed for each year group – knowledge books are created which show all the resources needed.</w:t>
            </w:r>
          </w:p>
          <w:p w:rsidR="002225E0" w:rsidRDefault="002225E0" w:rsidP="004235F9">
            <w:pPr>
              <w:jc w:val="center"/>
            </w:pPr>
          </w:p>
        </w:tc>
        <w:tc>
          <w:tcPr>
            <w:tcW w:w="1984" w:type="dxa"/>
          </w:tcPr>
          <w:p w:rsidR="002225E0" w:rsidRDefault="002225E0" w:rsidP="004235F9">
            <w:r>
              <w:t>Start of the year</w:t>
            </w:r>
          </w:p>
        </w:tc>
        <w:tc>
          <w:tcPr>
            <w:tcW w:w="992" w:type="dxa"/>
          </w:tcPr>
          <w:p w:rsidR="002225E0" w:rsidRDefault="002225E0" w:rsidP="004235F9">
            <w:r>
              <w:t>RW/ NR/ AKG/ CK</w:t>
            </w:r>
          </w:p>
        </w:tc>
        <w:tc>
          <w:tcPr>
            <w:tcW w:w="2694" w:type="dxa"/>
          </w:tcPr>
          <w:p w:rsidR="002225E0" w:rsidRDefault="002225E0" w:rsidP="004235F9">
            <w:r>
              <w:t>Knowledge books are Quality assured and printed in time for new academic year</w:t>
            </w:r>
          </w:p>
        </w:tc>
        <w:tc>
          <w:tcPr>
            <w:tcW w:w="1701" w:type="dxa"/>
          </w:tcPr>
          <w:p w:rsidR="002225E0" w:rsidRDefault="002225E0" w:rsidP="004235F9">
            <w:r>
              <w:t>Knowledge books</w:t>
            </w:r>
          </w:p>
        </w:tc>
        <w:tc>
          <w:tcPr>
            <w:tcW w:w="1620" w:type="dxa"/>
          </w:tcPr>
          <w:p w:rsidR="002225E0" w:rsidRDefault="002225E0" w:rsidP="004235F9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4235F9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impact to be monitored through reports and team meetings</w:t>
            </w:r>
          </w:p>
          <w:p w:rsidR="002225E0" w:rsidRPr="002776F2" w:rsidRDefault="002225E0" w:rsidP="004235F9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225E0" w:rsidRDefault="002225E0" w:rsidP="004235F9">
            <w:r>
              <w:t>Each term via DC points and student voice</w:t>
            </w:r>
          </w:p>
        </w:tc>
        <w:tc>
          <w:tcPr>
            <w:tcW w:w="992" w:type="dxa"/>
          </w:tcPr>
          <w:p w:rsidR="002225E0" w:rsidRDefault="002225E0" w:rsidP="004235F9">
            <w:r>
              <w:t>RW/ NR/ AKG/ CK</w:t>
            </w:r>
          </w:p>
        </w:tc>
        <w:tc>
          <w:tcPr>
            <w:tcW w:w="2694" w:type="dxa"/>
          </w:tcPr>
          <w:p w:rsidR="002225E0" w:rsidRDefault="002225E0" w:rsidP="004235F9">
            <w:r>
              <w:t>Student voi</w:t>
            </w:r>
            <w:r w:rsidR="001D1859">
              <w:t>ce is favourable and staff feed</w:t>
            </w:r>
            <w:bookmarkStart w:id="0" w:name="_GoBack"/>
            <w:bookmarkEnd w:id="0"/>
            <w:r>
              <w:t>back that lessons are well received. Book scrutiny assess book work and Dc data shows progress</w:t>
            </w:r>
          </w:p>
        </w:tc>
        <w:tc>
          <w:tcPr>
            <w:tcW w:w="1701" w:type="dxa"/>
          </w:tcPr>
          <w:p w:rsidR="002225E0" w:rsidRDefault="002225E0" w:rsidP="004235F9">
            <w:r>
              <w:t>DC data info, time for scrutiny and focus groups</w:t>
            </w:r>
          </w:p>
        </w:tc>
        <w:tc>
          <w:tcPr>
            <w:tcW w:w="1620" w:type="dxa"/>
          </w:tcPr>
          <w:p w:rsidR="002225E0" w:rsidRDefault="002225E0" w:rsidP="004235F9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4235F9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assemblies are completed for each year group each half term. These are to be made available to Damascus students too</w:t>
            </w:r>
          </w:p>
        </w:tc>
        <w:tc>
          <w:tcPr>
            <w:tcW w:w="1984" w:type="dxa"/>
          </w:tcPr>
          <w:p w:rsidR="002225E0" w:rsidRDefault="002225E0" w:rsidP="004235F9">
            <w:r>
              <w:t>Once a half term</w:t>
            </w:r>
          </w:p>
        </w:tc>
        <w:tc>
          <w:tcPr>
            <w:tcW w:w="992" w:type="dxa"/>
          </w:tcPr>
          <w:p w:rsidR="002225E0" w:rsidRDefault="002225E0" w:rsidP="004235F9">
            <w:r>
              <w:t>SG and AKG</w:t>
            </w:r>
          </w:p>
        </w:tc>
        <w:tc>
          <w:tcPr>
            <w:tcW w:w="2694" w:type="dxa"/>
          </w:tcPr>
          <w:p w:rsidR="002225E0" w:rsidRDefault="002225E0" w:rsidP="004235F9">
            <w:r>
              <w:t>All students learn about current topics and issues relating to Safeguarding that are relevant to them</w:t>
            </w:r>
          </w:p>
        </w:tc>
        <w:tc>
          <w:tcPr>
            <w:tcW w:w="1701" w:type="dxa"/>
          </w:tcPr>
          <w:p w:rsidR="002225E0" w:rsidRDefault="002225E0" w:rsidP="004235F9">
            <w:r>
              <w:t>Assembly time and hall resources</w:t>
            </w:r>
          </w:p>
        </w:tc>
        <w:tc>
          <w:tcPr>
            <w:tcW w:w="1620" w:type="dxa"/>
          </w:tcPr>
          <w:p w:rsidR="002225E0" w:rsidRDefault="002225E0" w:rsidP="004235F9"/>
        </w:tc>
      </w:tr>
      <w:tr w:rsidR="002225E0" w:rsidTr="004235F9">
        <w:tc>
          <w:tcPr>
            <w:tcW w:w="2122" w:type="dxa"/>
            <w:vMerge/>
          </w:tcPr>
          <w:p w:rsidR="002225E0" w:rsidRDefault="002225E0" w:rsidP="004235F9"/>
        </w:tc>
        <w:tc>
          <w:tcPr>
            <w:tcW w:w="2835" w:type="dxa"/>
          </w:tcPr>
          <w:p w:rsidR="002225E0" w:rsidRDefault="002225E0" w:rsidP="009C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and diversity  weeks are celebrated in school</w:t>
            </w:r>
          </w:p>
        </w:tc>
        <w:tc>
          <w:tcPr>
            <w:tcW w:w="1984" w:type="dxa"/>
          </w:tcPr>
          <w:p w:rsidR="002225E0" w:rsidRDefault="00B14E90" w:rsidP="004235F9">
            <w:r>
              <w:t>Yearly</w:t>
            </w:r>
          </w:p>
        </w:tc>
        <w:tc>
          <w:tcPr>
            <w:tcW w:w="992" w:type="dxa"/>
          </w:tcPr>
          <w:p w:rsidR="002225E0" w:rsidRDefault="00B14E90" w:rsidP="004235F9">
            <w:r>
              <w:t>All staff</w:t>
            </w:r>
          </w:p>
        </w:tc>
        <w:tc>
          <w:tcPr>
            <w:tcW w:w="2694" w:type="dxa"/>
          </w:tcPr>
          <w:p w:rsidR="002225E0" w:rsidRDefault="00B14E90" w:rsidP="004235F9">
            <w:r>
              <w:t>Raising awareness of issues and strategies to cope with MH issues</w:t>
            </w:r>
          </w:p>
        </w:tc>
        <w:tc>
          <w:tcPr>
            <w:tcW w:w="1701" w:type="dxa"/>
          </w:tcPr>
          <w:p w:rsidR="002225E0" w:rsidRDefault="00B14E90" w:rsidP="004235F9">
            <w:r>
              <w:t>TBA</w:t>
            </w:r>
          </w:p>
        </w:tc>
        <w:tc>
          <w:tcPr>
            <w:tcW w:w="1620" w:type="dxa"/>
          </w:tcPr>
          <w:p w:rsidR="002225E0" w:rsidRDefault="002225E0" w:rsidP="004235F9"/>
        </w:tc>
      </w:tr>
    </w:tbl>
    <w:p w:rsidR="004235F9" w:rsidRDefault="004235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992"/>
        <w:gridCol w:w="2694"/>
        <w:gridCol w:w="1701"/>
        <w:gridCol w:w="1620"/>
      </w:tblGrid>
      <w:tr w:rsidR="002225E0" w:rsidTr="00E7463D">
        <w:tc>
          <w:tcPr>
            <w:tcW w:w="2122" w:type="dxa"/>
          </w:tcPr>
          <w:p w:rsidR="002225E0" w:rsidRDefault="002225E0" w:rsidP="00E7463D"/>
        </w:tc>
        <w:tc>
          <w:tcPr>
            <w:tcW w:w="2835" w:type="dxa"/>
          </w:tcPr>
          <w:p w:rsidR="002225E0" w:rsidRDefault="002225E0" w:rsidP="00E7463D">
            <w:r>
              <w:t>Action</w:t>
            </w:r>
          </w:p>
        </w:tc>
        <w:tc>
          <w:tcPr>
            <w:tcW w:w="1984" w:type="dxa"/>
          </w:tcPr>
          <w:p w:rsidR="002225E0" w:rsidRDefault="002225E0" w:rsidP="00E7463D">
            <w:r>
              <w:t>When</w:t>
            </w:r>
          </w:p>
        </w:tc>
        <w:tc>
          <w:tcPr>
            <w:tcW w:w="992" w:type="dxa"/>
          </w:tcPr>
          <w:p w:rsidR="002225E0" w:rsidRDefault="002225E0" w:rsidP="00E7463D">
            <w:r>
              <w:t>Who</w:t>
            </w:r>
          </w:p>
        </w:tc>
        <w:tc>
          <w:tcPr>
            <w:tcW w:w="2694" w:type="dxa"/>
          </w:tcPr>
          <w:p w:rsidR="002225E0" w:rsidRDefault="002225E0" w:rsidP="00E7463D">
            <w:r>
              <w:t>Success Criteria</w:t>
            </w:r>
          </w:p>
        </w:tc>
        <w:tc>
          <w:tcPr>
            <w:tcW w:w="1701" w:type="dxa"/>
          </w:tcPr>
          <w:p w:rsidR="002225E0" w:rsidRDefault="002225E0" w:rsidP="00E7463D">
            <w:r>
              <w:t>Resources</w:t>
            </w:r>
          </w:p>
        </w:tc>
        <w:tc>
          <w:tcPr>
            <w:tcW w:w="1620" w:type="dxa"/>
          </w:tcPr>
          <w:p w:rsidR="002225E0" w:rsidRDefault="002225E0" w:rsidP="00E7463D">
            <w:r>
              <w:t xml:space="preserve">Monitoring </w:t>
            </w:r>
          </w:p>
        </w:tc>
      </w:tr>
      <w:tr w:rsidR="00E7463D" w:rsidTr="00E7463D">
        <w:tc>
          <w:tcPr>
            <w:tcW w:w="2122" w:type="dxa"/>
            <w:vMerge w:val="restart"/>
          </w:tcPr>
          <w:p w:rsidR="00E7463D" w:rsidRDefault="00E7463D" w:rsidP="003543A9">
            <w:pPr>
              <w:pStyle w:val="ListParagraph"/>
              <w:numPr>
                <w:ilvl w:val="0"/>
                <w:numId w:val="1"/>
              </w:numPr>
            </w:pPr>
            <w:r>
              <w:t>Student Voice</w:t>
            </w:r>
          </w:p>
        </w:tc>
        <w:tc>
          <w:tcPr>
            <w:tcW w:w="2835" w:type="dxa"/>
          </w:tcPr>
          <w:p w:rsidR="00E7463D" w:rsidRDefault="00E7463D" w:rsidP="003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groups are undertaken to gain insight into the student experience in school</w:t>
            </w:r>
          </w:p>
          <w:p w:rsidR="00E7463D" w:rsidRDefault="00E7463D" w:rsidP="003543A9">
            <w:pPr>
              <w:tabs>
                <w:tab w:val="left" w:pos="1875"/>
              </w:tabs>
            </w:pPr>
          </w:p>
        </w:tc>
        <w:tc>
          <w:tcPr>
            <w:tcW w:w="1984" w:type="dxa"/>
          </w:tcPr>
          <w:p w:rsidR="00E7463D" w:rsidRDefault="00E7463D" w:rsidP="00E7463D">
            <w:r>
              <w:t>Termly</w:t>
            </w:r>
          </w:p>
        </w:tc>
        <w:tc>
          <w:tcPr>
            <w:tcW w:w="992" w:type="dxa"/>
          </w:tcPr>
          <w:p w:rsidR="00E7463D" w:rsidRDefault="00E7463D" w:rsidP="00E7463D">
            <w:r>
              <w:t>ACW</w:t>
            </w:r>
          </w:p>
        </w:tc>
        <w:tc>
          <w:tcPr>
            <w:tcW w:w="2694" w:type="dxa"/>
          </w:tcPr>
          <w:p w:rsidR="00E7463D" w:rsidRDefault="00E7463D" w:rsidP="00E7463D">
            <w:r>
              <w:t>Good quality feedback that can be implemented during the year to show improvements</w:t>
            </w:r>
          </w:p>
        </w:tc>
        <w:tc>
          <w:tcPr>
            <w:tcW w:w="1701" w:type="dxa"/>
          </w:tcPr>
          <w:p w:rsidR="00E7463D" w:rsidRDefault="00E7463D" w:rsidP="00E7463D">
            <w:r>
              <w:t>Time for ACW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7463D" w:rsidTr="00E7463D">
        <w:tc>
          <w:tcPr>
            <w:tcW w:w="2122" w:type="dxa"/>
            <w:vMerge/>
          </w:tcPr>
          <w:p w:rsidR="00E7463D" w:rsidRDefault="00E7463D" w:rsidP="00E7463D"/>
        </w:tc>
        <w:tc>
          <w:tcPr>
            <w:tcW w:w="2835" w:type="dxa"/>
          </w:tcPr>
          <w:p w:rsidR="00E7463D" w:rsidRDefault="00E7463D" w:rsidP="003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mentoring to show them how to support each other rather than relying on staff/ developing skills.</w:t>
            </w:r>
          </w:p>
          <w:p w:rsidR="00E7463D" w:rsidRDefault="00E7463D" w:rsidP="00E7463D">
            <w:pPr>
              <w:ind w:firstLine="720"/>
            </w:pPr>
          </w:p>
        </w:tc>
        <w:tc>
          <w:tcPr>
            <w:tcW w:w="1984" w:type="dxa"/>
          </w:tcPr>
          <w:p w:rsidR="00E7463D" w:rsidRDefault="00E7463D" w:rsidP="00E7463D">
            <w:r>
              <w:t>Termly</w:t>
            </w:r>
          </w:p>
        </w:tc>
        <w:tc>
          <w:tcPr>
            <w:tcW w:w="992" w:type="dxa"/>
          </w:tcPr>
          <w:p w:rsidR="00E7463D" w:rsidRDefault="00E7463D" w:rsidP="00E7463D">
            <w:r>
              <w:t>HOYs and CGo</w:t>
            </w:r>
          </w:p>
        </w:tc>
        <w:tc>
          <w:tcPr>
            <w:tcW w:w="2694" w:type="dxa"/>
          </w:tcPr>
          <w:p w:rsidR="00E7463D" w:rsidRDefault="00E7463D" w:rsidP="00E7463D">
            <w:r>
              <w:t xml:space="preserve">Students have access to support form peers </w:t>
            </w:r>
          </w:p>
        </w:tc>
        <w:tc>
          <w:tcPr>
            <w:tcW w:w="1701" w:type="dxa"/>
          </w:tcPr>
          <w:p w:rsidR="00E7463D" w:rsidRDefault="00E7463D" w:rsidP="00E7463D">
            <w:r>
              <w:t>Time for students to meet up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7463D" w:rsidTr="00E7463D">
        <w:tc>
          <w:tcPr>
            <w:tcW w:w="2122" w:type="dxa"/>
            <w:vMerge/>
          </w:tcPr>
          <w:p w:rsidR="00E7463D" w:rsidRDefault="00E7463D" w:rsidP="003543A9"/>
        </w:tc>
        <w:tc>
          <w:tcPr>
            <w:tcW w:w="2835" w:type="dxa"/>
          </w:tcPr>
          <w:p w:rsidR="00E7463D" w:rsidRDefault="00E7463D" w:rsidP="003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the effect of the school counsellor</w:t>
            </w:r>
          </w:p>
          <w:p w:rsidR="00E7463D" w:rsidRDefault="00E7463D" w:rsidP="003543A9"/>
        </w:tc>
        <w:tc>
          <w:tcPr>
            <w:tcW w:w="1984" w:type="dxa"/>
          </w:tcPr>
          <w:p w:rsidR="00E7463D" w:rsidRDefault="00E7463D" w:rsidP="003543A9">
            <w:r>
              <w:t>Termly evaluative report from LMcD</w:t>
            </w:r>
          </w:p>
        </w:tc>
        <w:tc>
          <w:tcPr>
            <w:tcW w:w="992" w:type="dxa"/>
          </w:tcPr>
          <w:p w:rsidR="00E7463D" w:rsidRDefault="00E7463D" w:rsidP="003543A9">
            <w:r>
              <w:t>LMcD and SG team</w:t>
            </w:r>
          </w:p>
        </w:tc>
        <w:tc>
          <w:tcPr>
            <w:tcW w:w="2694" w:type="dxa"/>
          </w:tcPr>
          <w:p w:rsidR="00E7463D" w:rsidRDefault="00E7463D" w:rsidP="003543A9">
            <w:r>
              <w:t>Students situations are positively impacted</w:t>
            </w:r>
          </w:p>
        </w:tc>
        <w:tc>
          <w:tcPr>
            <w:tcW w:w="1701" w:type="dxa"/>
          </w:tcPr>
          <w:p w:rsidR="00E7463D" w:rsidRDefault="00E7463D" w:rsidP="003543A9">
            <w:r>
              <w:t>Time to complete report</w:t>
            </w:r>
          </w:p>
        </w:tc>
        <w:tc>
          <w:tcPr>
            <w:tcW w:w="1620" w:type="dxa"/>
          </w:tcPr>
          <w:p w:rsidR="00E7463D" w:rsidRDefault="00E7463D" w:rsidP="003543A9"/>
        </w:tc>
      </w:tr>
      <w:tr w:rsidR="00E7463D" w:rsidTr="00E7463D">
        <w:tc>
          <w:tcPr>
            <w:tcW w:w="2122" w:type="dxa"/>
            <w:vMerge/>
          </w:tcPr>
          <w:p w:rsidR="00E7463D" w:rsidRDefault="00E7463D" w:rsidP="00E7463D"/>
        </w:tc>
        <w:tc>
          <w:tcPr>
            <w:tcW w:w="2835" w:type="dxa"/>
          </w:tcPr>
          <w:p w:rsidR="00E7463D" w:rsidRDefault="00E7463D" w:rsidP="003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Counsellor and SG team to use knowledge of current landscape to be able to give insight into what current issues are affecting students and devise interventions</w:t>
            </w:r>
          </w:p>
          <w:p w:rsidR="00E7463D" w:rsidRDefault="00E7463D" w:rsidP="00E7463D">
            <w:pPr>
              <w:jc w:val="center"/>
            </w:pPr>
          </w:p>
        </w:tc>
        <w:tc>
          <w:tcPr>
            <w:tcW w:w="1984" w:type="dxa"/>
          </w:tcPr>
          <w:p w:rsidR="00E7463D" w:rsidRDefault="00E7463D" w:rsidP="00E7463D">
            <w:r>
              <w:t>Weekly meetings</w:t>
            </w:r>
          </w:p>
        </w:tc>
        <w:tc>
          <w:tcPr>
            <w:tcW w:w="992" w:type="dxa"/>
          </w:tcPr>
          <w:p w:rsidR="00E7463D" w:rsidRDefault="00E7463D" w:rsidP="00E7463D">
            <w:r>
              <w:t>SG and LMcD</w:t>
            </w:r>
          </w:p>
        </w:tc>
        <w:tc>
          <w:tcPr>
            <w:tcW w:w="2694" w:type="dxa"/>
          </w:tcPr>
          <w:p w:rsidR="00E7463D" w:rsidRDefault="00E7463D" w:rsidP="00E7463D">
            <w:r>
              <w:t>Current issues are raised and tackled</w:t>
            </w:r>
          </w:p>
        </w:tc>
        <w:tc>
          <w:tcPr>
            <w:tcW w:w="1701" w:type="dxa"/>
          </w:tcPr>
          <w:p w:rsidR="00E7463D" w:rsidRDefault="00E7463D" w:rsidP="00E7463D">
            <w:r>
              <w:t>Meeting time to discuss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7463D" w:rsidTr="00E7463D">
        <w:tc>
          <w:tcPr>
            <w:tcW w:w="2122" w:type="dxa"/>
            <w:vMerge/>
          </w:tcPr>
          <w:p w:rsidR="00E7463D" w:rsidRDefault="00E7463D" w:rsidP="00E7463D"/>
        </w:tc>
        <w:tc>
          <w:tcPr>
            <w:tcW w:w="2835" w:type="dxa"/>
          </w:tcPr>
          <w:p w:rsidR="00E7463D" w:rsidRDefault="00E7463D" w:rsidP="003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Health session to be run by LMcD further to student voice requests</w:t>
            </w:r>
          </w:p>
        </w:tc>
        <w:tc>
          <w:tcPr>
            <w:tcW w:w="1984" w:type="dxa"/>
          </w:tcPr>
          <w:p w:rsidR="00E7463D" w:rsidRDefault="00E7463D" w:rsidP="00E7463D">
            <w:r>
              <w:t>TBA</w:t>
            </w:r>
          </w:p>
        </w:tc>
        <w:tc>
          <w:tcPr>
            <w:tcW w:w="992" w:type="dxa"/>
          </w:tcPr>
          <w:p w:rsidR="00E7463D" w:rsidRDefault="00E7463D" w:rsidP="00E7463D">
            <w:r>
              <w:t>LMcD and SG</w:t>
            </w:r>
          </w:p>
        </w:tc>
        <w:tc>
          <w:tcPr>
            <w:tcW w:w="2694" w:type="dxa"/>
          </w:tcPr>
          <w:p w:rsidR="00E7463D" w:rsidRDefault="00E7463D" w:rsidP="00E7463D">
            <w:r>
              <w:t>Students have a greater understanding of sexual issues that are relevant to age group</w:t>
            </w:r>
          </w:p>
        </w:tc>
        <w:tc>
          <w:tcPr>
            <w:tcW w:w="1701" w:type="dxa"/>
          </w:tcPr>
          <w:p w:rsidR="00E7463D" w:rsidRDefault="00E7463D" w:rsidP="00E7463D">
            <w:r>
              <w:t>Time to prepare and deliver sessions</w:t>
            </w:r>
          </w:p>
        </w:tc>
        <w:tc>
          <w:tcPr>
            <w:tcW w:w="1620" w:type="dxa"/>
          </w:tcPr>
          <w:p w:rsidR="00E7463D" w:rsidRDefault="00E7463D" w:rsidP="00E7463D"/>
        </w:tc>
      </w:tr>
    </w:tbl>
    <w:p w:rsidR="002225E0" w:rsidRDefault="00222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833"/>
        <w:gridCol w:w="1983"/>
        <w:gridCol w:w="992"/>
        <w:gridCol w:w="2693"/>
        <w:gridCol w:w="1700"/>
        <w:gridCol w:w="1620"/>
      </w:tblGrid>
      <w:tr w:rsidR="00E7463D" w:rsidTr="00562C25">
        <w:tc>
          <w:tcPr>
            <w:tcW w:w="2127" w:type="dxa"/>
          </w:tcPr>
          <w:p w:rsidR="00E7463D" w:rsidRDefault="00E7463D" w:rsidP="00E7463D"/>
        </w:tc>
        <w:tc>
          <w:tcPr>
            <w:tcW w:w="2833" w:type="dxa"/>
          </w:tcPr>
          <w:p w:rsidR="00E7463D" w:rsidRDefault="00E7463D" w:rsidP="00E7463D">
            <w:r>
              <w:t>Action</w:t>
            </w:r>
          </w:p>
        </w:tc>
        <w:tc>
          <w:tcPr>
            <w:tcW w:w="1983" w:type="dxa"/>
          </w:tcPr>
          <w:p w:rsidR="00E7463D" w:rsidRDefault="00E7463D" w:rsidP="00E7463D">
            <w:r>
              <w:t>When</w:t>
            </w:r>
          </w:p>
        </w:tc>
        <w:tc>
          <w:tcPr>
            <w:tcW w:w="992" w:type="dxa"/>
          </w:tcPr>
          <w:p w:rsidR="00E7463D" w:rsidRDefault="00E7463D" w:rsidP="00E7463D">
            <w:r>
              <w:t>Who</w:t>
            </w:r>
          </w:p>
        </w:tc>
        <w:tc>
          <w:tcPr>
            <w:tcW w:w="2693" w:type="dxa"/>
          </w:tcPr>
          <w:p w:rsidR="00E7463D" w:rsidRDefault="00E7463D" w:rsidP="00E7463D">
            <w:r>
              <w:t>Success Criteria</w:t>
            </w:r>
          </w:p>
        </w:tc>
        <w:tc>
          <w:tcPr>
            <w:tcW w:w="1700" w:type="dxa"/>
          </w:tcPr>
          <w:p w:rsidR="00E7463D" w:rsidRDefault="00E7463D" w:rsidP="00E7463D">
            <w:r>
              <w:t>Resources</w:t>
            </w:r>
          </w:p>
        </w:tc>
        <w:tc>
          <w:tcPr>
            <w:tcW w:w="1620" w:type="dxa"/>
          </w:tcPr>
          <w:p w:rsidR="00E7463D" w:rsidRDefault="00E7463D" w:rsidP="00E7463D">
            <w:r>
              <w:t xml:space="preserve">Monitoring </w:t>
            </w:r>
          </w:p>
        </w:tc>
      </w:tr>
      <w:tr w:rsidR="00E7463D" w:rsidTr="00562C25">
        <w:tc>
          <w:tcPr>
            <w:tcW w:w="2127" w:type="dxa"/>
            <w:vMerge w:val="restart"/>
          </w:tcPr>
          <w:p w:rsidR="00E7463D" w:rsidRDefault="00E7463D" w:rsidP="00E7463D">
            <w:pPr>
              <w:pStyle w:val="ListParagraph"/>
              <w:numPr>
                <w:ilvl w:val="0"/>
                <w:numId w:val="1"/>
              </w:numPr>
            </w:pPr>
            <w:r>
              <w:t>Staff development and well being</w:t>
            </w:r>
          </w:p>
        </w:tc>
        <w:tc>
          <w:tcPr>
            <w:tcW w:w="2833" w:type="dxa"/>
          </w:tcPr>
          <w:p w:rsidR="00E7463D" w:rsidRDefault="00E7463D" w:rsidP="00E7463D">
            <w:pPr>
              <w:tabs>
                <w:tab w:val="left" w:pos="1875"/>
              </w:tabs>
            </w:pPr>
            <w:r>
              <w:t>School to join the Staff wellbeing project in conjunction with Derby University – Staff to be surveyed</w:t>
            </w:r>
          </w:p>
        </w:tc>
        <w:tc>
          <w:tcPr>
            <w:tcW w:w="1983" w:type="dxa"/>
          </w:tcPr>
          <w:p w:rsidR="00E7463D" w:rsidRDefault="00E7463D" w:rsidP="00E7463D">
            <w:r>
              <w:t>Survey completed. Training scheduled for September</w:t>
            </w:r>
          </w:p>
        </w:tc>
        <w:tc>
          <w:tcPr>
            <w:tcW w:w="992" w:type="dxa"/>
          </w:tcPr>
          <w:p w:rsidR="00E7463D" w:rsidRDefault="00E7463D" w:rsidP="00E7463D">
            <w:r>
              <w:t>AKG</w:t>
            </w:r>
          </w:p>
        </w:tc>
        <w:tc>
          <w:tcPr>
            <w:tcW w:w="2693" w:type="dxa"/>
          </w:tcPr>
          <w:p w:rsidR="00E7463D" w:rsidRDefault="00E7463D" w:rsidP="00E7463D">
            <w:r>
              <w:t>Staff have a greater sense of belonging and know what resources are available to them. An increase in staff wellbeing</w:t>
            </w:r>
          </w:p>
          <w:p w:rsidR="00E45000" w:rsidRDefault="00E45000" w:rsidP="00E7463D"/>
          <w:p w:rsidR="00E45000" w:rsidRDefault="00E45000" w:rsidP="00E7463D">
            <w:r>
              <w:t>Communication, awareness and SLT links to be explored</w:t>
            </w:r>
          </w:p>
        </w:tc>
        <w:tc>
          <w:tcPr>
            <w:tcW w:w="1700" w:type="dxa"/>
          </w:tcPr>
          <w:p w:rsidR="00E7463D" w:rsidRDefault="00E7463D" w:rsidP="00E7463D">
            <w:r>
              <w:t>Training time</w:t>
            </w:r>
          </w:p>
          <w:p w:rsidR="00E7463D" w:rsidRDefault="00E7463D" w:rsidP="00E7463D">
            <w:r>
              <w:t>Mind resource package bought for staff</w:t>
            </w:r>
          </w:p>
          <w:p w:rsidR="00E45000" w:rsidRDefault="00E45000" w:rsidP="00E7463D"/>
          <w:p w:rsidR="00E45000" w:rsidRDefault="00E45000" w:rsidP="00E7463D">
            <w:r>
              <w:t>Meeting time to discuss issues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7463D" w:rsidTr="00562C25">
        <w:tc>
          <w:tcPr>
            <w:tcW w:w="2127" w:type="dxa"/>
            <w:vMerge/>
          </w:tcPr>
          <w:p w:rsidR="00E7463D" w:rsidRDefault="00E7463D" w:rsidP="00E7463D"/>
        </w:tc>
        <w:tc>
          <w:tcPr>
            <w:tcW w:w="2833" w:type="dxa"/>
          </w:tcPr>
          <w:p w:rsidR="00E7463D" w:rsidRDefault="00E7463D" w:rsidP="00E74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diversity group</w:t>
            </w:r>
          </w:p>
          <w:p w:rsidR="00E7463D" w:rsidRDefault="00E7463D" w:rsidP="00E7463D">
            <w:pPr>
              <w:ind w:firstLine="720"/>
            </w:pPr>
          </w:p>
        </w:tc>
        <w:tc>
          <w:tcPr>
            <w:tcW w:w="1983" w:type="dxa"/>
          </w:tcPr>
          <w:p w:rsidR="00E7463D" w:rsidRDefault="00E7463D" w:rsidP="00E7463D">
            <w:r>
              <w:t>Termly meetings</w:t>
            </w:r>
          </w:p>
        </w:tc>
        <w:tc>
          <w:tcPr>
            <w:tcW w:w="992" w:type="dxa"/>
          </w:tcPr>
          <w:p w:rsidR="00E7463D" w:rsidRDefault="00E7463D" w:rsidP="00E7463D">
            <w:r>
              <w:t>HB</w:t>
            </w:r>
          </w:p>
        </w:tc>
        <w:tc>
          <w:tcPr>
            <w:tcW w:w="2693" w:type="dxa"/>
          </w:tcPr>
          <w:p w:rsidR="00E7463D" w:rsidRDefault="00E7463D" w:rsidP="00E7463D">
            <w:r>
              <w:t>Staffa re able to voice opinions and affect change around school</w:t>
            </w:r>
          </w:p>
        </w:tc>
        <w:tc>
          <w:tcPr>
            <w:tcW w:w="1700" w:type="dxa"/>
          </w:tcPr>
          <w:p w:rsidR="00E7463D" w:rsidRDefault="00E7463D" w:rsidP="00E7463D">
            <w:r>
              <w:t>Meeting time with HB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7463D" w:rsidTr="00562C25">
        <w:tc>
          <w:tcPr>
            <w:tcW w:w="2127" w:type="dxa"/>
            <w:vMerge/>
          </w:tcPr>
          <w:p w:rsidR="00E7463D" w:rsidRDefault="00E7463D" w:rsidP="00E7463D"/>
        </w:tc>
        <w:tc>
          <w:tcPr>
            <w:tcW w:w="2833" w:type="dxa"/>
          </w:tcPr>
          <w:p w:rsidR="00EF76D1" w:rsidRDefault="00EF76D1" w:rsidP="00EF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staff know where they can get support for their own mental health</w:t>
            </w:r>
          </w:p>
          <w:p w:rsidR="00E7463D" w:rsidRDefault="00E7463D" w:rsidP="00E7463D"/>
        </w:tc>
        <w:tc>
          <w:tcPr>
            <w:tcW w:w="1983" w:type="dxa"/>
          </w:tcPr>
          <w:p w:rsidR="00E7463D" w:rsidRDefault="00EF76D1" w:rsidP="00E7463D">
            <w:r>
              <w:t>HDT training session in Autumn term</w:t>
            </w:r>
          </w:p>
          <w:p w:rsidR="00EF76D1" w:rsidRDefault="00EF76D1" w:rsidP="00E7463D">
            <w:r>
              <w:rPr>
                <w:sz w:val="20"/>
                <w:szCs w:val="20"/>
              </w:rPr>
              <w:t>Wellbeing area set up on sharepoint with resources and staff know about EAP</w:t>
            </w:r>
          </w:p>
        </w:tc>
        <w:tc>
          <w:tcPr>
            <w:tcW w:w="992" w:type="dxa"/>
          </w:tcPr>
          <w:p w:rsidR="00E7463D" w:rsidRDefault="00EF76D1" w:rsidP="00E7463D">
            <w:r>
              <w:t>AKG</w:t>
            </w:r>
          </w:p>
        </w:tc>
        <w:tc>
          <w:tcPr>
            <w:tcW w:w="2693" w:type="dxa"/>
          </w:tcPr>
          <w:p w:rsidR="00E7463D" w:rsidRDefault="00EF76D1" w:rsidP="00E7463D">
            <w:r>
              <w:t>Staff know where they can get help if they need it</w:t>
            </w:r>
          </w:p>
        </w:tc>
        <w:tc>
          <w:tcPr>
            <w:tcW w:w="1700" w:type="dxa"/>
          </w:tcPr>
          <w:p w:rsidR="00E7463D" w:rsidRDefault="00EF76D1" w:rsidP="00E7463D">
            <w:r>
              <w:t>Training time</w:t>
            </w:r>
          </w:p>
          <w:p w:rsidR="00EF76D1" w:rsidRDefault="00EF76D1" w:rsidP="00E7463D"/>
          <w:p w:rsidR="00EF76D1" w:rsidRDefault="00EF76D1" w:rsidP="00E7463D"/>
          <w:p w:rsidR="00EF76D1" w:rsidRDefault="00EF76D1" w:rsidP="00E7463D"/>
          <w:p w:rsidR="00EF76D1" w:rsidRDefault="00EF76D1" w:rsidP="00E7463D">
            <w:r>
              <w:t>IT support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7463D" w:rsidTr="00562C25">
        <w:tc>
          <w:tcPr>
            <w:tcW w:w="2127" w:type="dxa"/>
            <w:vMerge/>
          </w:tcPr>
          <w:p w:rsidR="00E7463D" w:rsidRDefault="00E7463D" w:rsidP="00E7463D"/>
        </w:tc>
        <w:tc>
          <w:tcPr>
            <w:tcW w:w="2833" w:type="dxa"/>
          </w:tcPr>
          <w:p w:rsidR="00EF76D1" w:rsidRDefault="00EF76D1" w:rsidP="00EF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staff the training to recognise signs of stress in students with SEN/ASD so that they are equipped to recognise possible situations and minimise the impact more swiftly</w:t>
            </w:r>
          </w:p>
          <w:p w:rsidR="00E7463D" w:rsidRDefault="00E7463D" w:rsidP="00E7463D">
            <w:pPr>
              <w:jc w:val="center"/>
            </w:pPr>
          </w:p>
        </w:tc>
        <w:tc>
          <w:tcPr>
            <w:tcW w:w="1983" w:type="dxa"/>
          </w:tcPr>
          <w:p w:rsidR="00E7463D" w:rsidRDefault="00EF76D1" w:rsidP="00E7463D">
            <w:r>
              <w:t>TBA</w:t>
            </w:r>
          </w:p>
        </w:tc>
        <w:tc>
          <w:tcPr>
            <w:tcW w:w="992" w:type="dxa"/>
          </w:tcPr>
          <w:p w:rsidR="00E7463D" w:rsidRDefault="00EF76D1" w:rsidP="00E7463D">
            <w:r>
              <w:t>AJ/ CSG/ JG</w:t>
            </w:r>
          </w:p>
        </w:tc>
        <w:tc>
          <w:tcPr>
            <w:tcW w:w="2693" w:type="dxa"/>
          </w:tcPr>
          <w:p w:rsidR="00E7463D" w:rsidRDefault="00EF76D1" w:rsidP="00E7463D">
            <w:r>
              <w:t>Staffa re able to work with challenging student more effectively, allowing them to feel empowered and less stressed about difficult situations.</w:t>
            </w:r>
          </w:p>
        </w:tc>
        <w:tc>
          <w:tcPr>
            <w:tcW w:w="1700" w:type="dxa"/>
          </w:tcPr>
          <w:p w:rsidR="00E7463D" w:rsidRDefault="00EF76D1" w:rsidP="00E7463D">
            <w:r>
              <w:t>Training time</w:t>
            </w:r>
          </w:p>
        </w:tc>
        <w:tc>
          <w:tcPr>
            <w:tcW w:w="1620" w:type="dxa"/>
          </w:tcPr>
          <w:p w:rsidR="00E7463D" w:rsidRDefault="00E7463D" w:rsidP="00E7463D"/>
        </w:tc>
      </w:tr>
      <w:tr w:rsidR="00E45000" w:rsidTr="00562C25">
        <w:tc>
          <w:tcPr>
            <w:tcW w:w="2127" w:type="dxa"/>
          </w:tcPr>
          <w:p w:rsidR="00E45000" w:rsidRDefault="00E45000" w:rsidP="00E7463D"/>
        </w:tc>
        <w:tc>
          <w:tcPr>
            <w:tcW w:w="2833" w:type="dxa"/>
          </w:tcPr>
          <w:p w:rsidR="00E45000" w:rsidRDefault="00E45000" w:rsidP="00EF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fitness/ yoga sessions offered</w:t>
            </w:r>
          </w:p>
        </w:tc>
        <w:tc>
          <w:tcPr>
            <w:tcW w:w="1983" w:type="dxa"/>
          </w:tcPr>
          <w:p w:rsidR="00E45000" w:rsidRDefault="00E45000" w:rsidP="00E7463D">
            <w:r>
              <w:t>Every Tuesday after school</w:t>
            </w:r>
          </w:p>
        </w:tc>
        <w:tc>
          <w:tcPr>
            <w:tcW w:w="992" w:type="dxa"/>
          </w:tcPr>
          <w:p w:rsidR="00E45000" w:rsidRDefault="00E45000" w:rsidP="00E7463D">
            <w:r>
              <w:t>HB</w:t>
            </w:r>
          </w:p>
        </w:tc>
        <w:tc>
          <w:tcPr>
            <w:tcW w:w="2693" w:type="dxa"/>
          </w:tcPr>
          <w:p w:rsidR="00E45000" w:rsidRDefault="00E45000" w:rsidP="00E7463D">
            <w:r>
              <w:t>Free to attend for staff</w:t>
            </w:r>
          </w:p>
        </w:tc>
        <w:tc>
          <w:tcPr>
            <w:tcW w:w="1700" w:type="dxa"/>
          </w:tcPr>
          <w:p w:rsidR="00E45000" w:rsidRDefault="00E45000" w:rsidP="00E7463D">
            <w:r>
              <w:t>Gym usage</w:t>
            </w:r>
          </w:p>
        </w:tc>
        <w:tc>
          <w:tcPr>
            <w:tcW w:w="1620" w:type="dxa"/>
          </w:tcPr>
          <w:p w:rsidR="00E45000" w:rsidRDefault="00E45000" w:rsidP="00E7463D"/>
        </w:tc>
      </w:tr>
    </w:tbl>
    <w:p w:rsidR="00E7463D" w:rsidRDefault="00E746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833"/>
        <w:gridCol w:w="1983"/>
        <w:gridCol w:w="992"/>
        <w:gridCol w:w="2693"/>
        <w:gridCol w:w="1700"/>
        <w:gridCol w:w="1620"/>
      </w:tblGrid>
      <w:tr w:rsidR="00E45000" w:rsidTr="00E6659E">
        <w:tc>
          <w:tcPr>
            <w:tcW w:w="2127" w:type="dxa"/>
          </w:tcPr>
          <w:p w:rsidR="00E45000" w:rsidRDefault="00E45000" w:rsidP="00E6659E"/>
        </w:tc>
        <w:tc>
          <w:tcPr>
            <w:tcW w:w="2833" w:type="dxa"/>
          </w:tcPr>
          <w:p w:rsidR="00E45000" w:rsidRDefault="00E45000" w:rsidP="00E6659E">
            <w:r>
              <w:t>Action</w:t>
            </w:r>
          </w:p>
        </w:tc>
        <w:tc>
          <w:tcPr>
            <w:tcW w:w="1983" w:type="dxa"/>
          </w:tcPr>
          <w:p w:rsidR="00E45000" w:rsidRDefault="00E45000" w:rsidP="00E6659E">
            <w:r>
              <w:t>When</w:t>
            </w:r>
          </w:p>
        </w:tc>
        <w:tc>
          <w:tcPr>
            <w:tcW w:w="992" w:type="dxa"/>
          </w:tcPr>
          <w:p w:rsidR="00E45000" w:rsidRDefault="00E45000" w:rsidP="00E6659E">
            <w:r>
              <w:t>Who</w:t>
            </w:r>
          </w:p>
        </w:tc>
        <w:tc>
          <w:tcPr>
            <w:tcW w:w="2693" w:type="dxa"/>
          </w:tcPr>
          <w:p w:rsidR="00E45000" w:rsidRDefault="00E45000" w:rsidP="00E6659E">
            <w:r>
              <w:t>Success Criteria</w:t>
            </w:r>
          </w:p>
        </w:tc>
        <w:tc>
          <w:tcPr>
            <w:tcW w:w="1700" w:type="dxa"/>
          </w:tcPr>
          <w:p w:rsidR="00E45000" w:rsidRDefault="00E45000" w:rsidP="00E6659E">
            <w:r>
              <w:t>Resources</w:t>
            </w:r>
          </w:p>
        </w:tc>
        <w:tc>
          <w:tcPr>
            <w:tcW w:w="1620" w:type="dxa"/>
          </w:tcPr>
          <w:p w:rsidR="00E45000" w:rsidRDefault="00E45000" w:rsidP="00E6659E">
            <w:r>
              <w:t xml:space="preserve">Monitoring </w:t>
            </w:r>
          </w:p>
        </w:tc>
      </w:tr>
      <w:tr w:rsidR="00E45000" w:rsidTr="00E6659E">
        <w:tc>
          <w:tcPr>
            <w:tcW w:w="2127" w:type="dxa"/>
            <w:vMerge w:val="restart"/>
          </w:tcPr>
          <w:p w:rsidR="00E45000" w:rsidRDefault="00E45000" w:rsidP="00E45000">
            <w:pPr>
              <w:pStyle w:val="ListParagraph"/>
              <w:numPr>
                <w:ilvl w:val="0"/>
                <w:numId w:val="1"/>
              </w:numPr>
            </w:pPr>
            <w:r>
              <w:t>Working with resistant families</w:t>
            </w:r>
          </w:p>
        </w:tc>
        <w:tc>
          <w:tcPr>
            <w:tcW w:w="2833" w:type="dxa"/>
          </w:tcPr>
          <w:p w:rsidR="00E45000" w:rsidRDefault="00E45000" w:rsidP="00E4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school newsletter to give parents info on MH matters a long with signposting to support services and development of website</w:t>
            </w:r>
          </w:p>
          <w:p w:rsidR="00E45000" w:rsidRDefault="00E45000" w:rsidP="00E6659E">
            <w:pPr>
              <w:tabs>
                <w:tab w:val="left" w:pos="1875"/>
              </w:tabs>
            </w:pPr>
          </w:p>
        </w:tc>
        <w:tc>
          <w:tcPr>
            <w:tcW w:w="1983" w:type="dxa"/>
          </w:tcPr>
          <w:p w:rsidR="00E45000" w:rsidRDefault="00E45000" w:rsidP="00E6659E">
            <w:r>
              <w:t>Termly</w:t>
            </w:r>
          </w:p>
        </w:tc>
        <w:tc>
          <w:tcPr>
            <w:tcW w:w="992" w:type="dxa"/>
          </w:tcPr>
          <w:p w:rsidR="00E45000" w:rsidRDefault="00E45000" w:rsidP="00E6659E">
            <w:r>
              <w:t xml:space="preserve">SLT </w:t>
            </w:r>
          </w:p>
        </w:tc>
        <w:tc>
          <w:tcPr>
            <w:tcW w:w="2693" w:type="dxa"/>
          </w:tcPr>
          <w:p w:rsidR="00E45000" w:rsidRDefault="00E45000" w:rsidP="00E6659E">
            <w:r>
              <w:t>Parents are aware of all the events and support available in school</w:t>
            </w:r>
          </w:p>
        </w:tc>
        <w:tc>
          <w:tcPr>
            <w:tcW w:w="1700" w:type="dxa"/>
          </w:tcPr>
          <w:p w:rsidR="00E45000" w:rsidRDefault="00E45000" w:rsidP="00E6659E">
            <w:r>
              <w:t>Newsletter admin support</w:t>
            </w:r>
          </w:p>
        </w:tc>
        <w:tc>
          <w:tcPr>
            <w:tcW w:w="1620" w:type="dxa"/>
          </w:tcPr>
          <w:p w:rsidR="00E45000" w:rsidRDefault="00E45000" w:rsidP="00E6659E"/>
        </w:tc>
      </w:tr>
      <w:tr w:rsidR="00E45000" w:rsidTr="00E6659E">
        <w:tc>
          <w:tcPr>
            <w:tcW w:w="2127" w:type="dxa"/>
            <w:vMerge/>
          </w:tcPr>
          <w:p w:rsidR="00E45000" w:rsidRDefault="00E45000" w:rsidP="00E6659E"/>
        </w:tc>
        <w:tc>
          <w:tcPr>
            <w:tcW w:w="2833" w:type="dxa"/>
          </w:tcPr>
          <w:p w:rsidR="00E45000" w:rsidRDefault="00E45000" w:rsidP="00E4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Continuing to strengthen current links with </w:t>
            </w:r>
          </w:p>
          <w:p w:rsidR="00E45000" w:rsidRDefault="00E45000" w:rsidP="00E4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resistant families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Further emphasis put on contacting home by teachers and Pastoral teams</w:t>
            </w:r>
          </w:p>
          <w:p w:rsidR="00E45000" w:rsidRDefault="00E45000" w:rsidP="00E45000">
            <w:pPr>
              <w:rPr>
                <w:sz w:val="20"/>
                <w:szCs w:val="20"/>
              </w:rPr>
            </w:pPr>
          </w:p>
          <w:p w:rsidR="00E45000" w:rsidRDefault="00E45000" w:rsidP="00E6659E">
            <w:pPr>
              <w:ind w:firstLine="720"/>
            </w:pPr>
          </w:p>
        </w:tc>
        <w:tc>
          <w:tcPr>
            <w:tcW w:w="1983" w:type="dxa"/>
          </w:tcPr>
          <w:p w:rsidR="00E45000" w:rsidRDefault="00E45000" w:rsidP="00E6659E">
            <w:r>
              <w:t>Fortnigh</w:t>
            </w:r>
            <w:r w:rsidR="009F30A6">
              <w:t>t</w:t>
            </w:r>
            <w:r>
              <w:t>ly calls from form tutor</w:t>
            </w:r>
          </w:p>
        </w:tc>
        <w:tc>
          <w:tcPr>
            <w:tcW w:w="992" w:type="dxa"/>
          </w:tcPr>
          <w:p w:rsidR="00E45000" w:rsidRDefault="00E45000" w:rsidP="00E6659E">
            <w:r>
              <w:t>HOYs and form tutors</w:t>
            </w:r>
          </w:p>
        </w:tc>
        <w:tc>
          <w:tcPr>
            <w:tcW w:w="2693" w:type="dxa"/>
          </w:tcPr>
          <w:p w:rsidR="00E45000" w:rsidRDefault="00E45000" w:rsidP="00E6659E">
            <w:r>
              <w:t>Parents are regularly contacted</w:t>
            </w:r>
          </w:p>
        </w:tc>
        <w:tc>
          <w:tcPr>
            <w:tcW w:w="1700" w:type="dxa"/>
          </w:tcPr>
          <w:p w:rsidR="00E45000" w:rsidRDefault="00E45000" w:rsidP="00E6659E">
            <w:r>
              <w:t>PPA time used for this</w:t>
            </w:r>
          </w:p>
        </w:tc>
        <w:tc>
          <w:tcPr>
            <w:tcW w:w="1620" w:type="dxa"/>
          </w:tcPr>
          <w:p w:rsidR="00E45000" w:rsidRDefault="00E45000" w:rsidP="00E6659E"/>
        </w:tc>
      </w:tr>
      <w:tr w:rsidR="00E45000" w:rsidTr="00E6659E">
        <w:tc>
          <w:tcPr>
            <w:tcW w:w="2127" w:type="dxa"/>
            <w:vMerge/>
          </w:tcPr>
          <w:p w:rsidR="00E45000" w:rsidRDefault="00E45000" w:rsidP="00E6659E"/>
        </w:tc>
        <w:tc>
          <w:tcPr>
            <w:tcW w:w="2833" w:type="dxa"/>
          </w:tcPr>
          <w:p w:rsidR="00E45000" w:rsidRDefault="00E45000" w:rsidP="00E4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for HOYs and PSA on working with resistant families</w:t>
            </w:r>
          </w:p>
          <w:p w:rsidR="00E45000" w:rsidRDefault="00E45000" w:rsidP="00E6659E"/>
        </w:tc>
        <w:tc>
          <w:tcPr>
            <w:tcW w:w="1983" w:type="dxa"/>
          </w:tcPr>
          <w:p w:rsidR="00E45000" w:rsidRDefault="00E45000" w:rsidP="00E6659E">
            <w:r>
              <w:t>TBA</w:t>
            </w:r>
          </w:p>
        </w:tc>
        <w:tc>
          <w:tcPr>
            <w:tcW w:w="992" w:type="dxa"/>
          </w:tcPr>
          <w:p w:rsidR="00E45000" w:rsidRDefault="00E45000" w:rsidP="00E6659E">
            <w:r>
              <w:t>CGo</w:t>
            </w:r>
          </w:p>
        </w:tc>
        <w:tc>
          <w:tcPr>
            <w:tcW w:w="2693" w:type="dxa"/>
          </w:tcPr>
          <w:p w:rsidR="00E45000" w:rsidRDefault="00E45000" w:rsidP="00E6659E">
            <w:r>
              <w:t>More effective partnerships with parents which allow for greater working relationships</w:t>
            </w:r>
          </w:p>
        </w:tc>
        <w:tc>
          <w:tcPr>
            <w:tcW w:w="1700" w:type="dxa"/>
          </w:tcPr>
          <w:p w:rsidR="00E45000" w:rsidRDefault="00E45000" w:rsidP="00E6659E">
            <w:r>
              <w:t>Training time</w:t>
            </w:r>
          </w:p>
        </w:tc>
        <w:tc>
          <w:tcPr>
            <w:tcW w:w="1620" w:type="dxa"/>
          </w:tcPr>
          <w:p w:rsidR="00E45000" w:rsidRDefault="00E45000" w:rsidP="00E6659E"/>
        </w:tc>
      </w:tr>
      <w:tr w:rsidR="00E45000" w:rsidTr="00E6659E">
        <w:tc>
          <w:tcPr>
            <w:tcW w:w="2127" w:type="dxa"/>
            <w:vMerge/>
          </w:tcPr>
          <w:p w:rsidR="00E45000" w:rsidRDefault="00E45000" w:rsidP="00E6659E"/>
        </w:tc>
        <w:tc>
          <w:tcPr>
            <w:tcW w:w="2833" w:type="dxa"/>
          </w:tcPr>
          <w:p w:rsidR="00E45000" w:rsidRDefault="00E45000" w:rsidP="00E4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f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 school re behaviour and mental health incidents</w:t>
            </w:r>
          </w:p>
          <w:p w:rsidR="00E45000" w:rsidRDefault="00E45000" w:rsidP="00E6659E">
            <w:pPr>
              <w:jc w:val="center"/>
            </w:pPr>
          </w:p>
        </w:tc>
        <w:tc>
          <w:tcPr>
            <w:tcW w:w="1983" w:type="dxa"/>
          </w:tcPr>
          <w:p w:rsidR="00E45000" w:rsidRDefault="00E45000" w:rsidP="00E6659E"/>
        </w:tc>
        <w:tc>
          <w:tcPr>
            <w:tcW w:w="992" w:type="dxa"/>
          </w:tcPr>
          <w:p w:rsidR="00E45000" w:rsidRDefault="00E45000" w:rsidP="00E6659E">
            <w:r>
              <w:t>HOYS/ CGo/ SG Team</w:t>
            </w:r>
          </w:p>
        </w:tc>
        <w:tc>
          <w:tcPr>
            <w:tcW w:w="2693" w:type="dxa"/>
          </w:tcPr>
          <w:p w:rsidR="00E45000" w:rsidRDefault="009F30A6" w:rsidP="00E6659E">
            <w:r>
              <w:t>Parents feel included and are aware of what is happening to their child in school</w:t>
            </w:r>
          </w:p>
        </w:tc>
        <w:tc>
          <w:tcPr>
            <w:tcW w:w="1700" w:type="dxa"/>
          </w:tcPr>
          <w:p w:rsidR="00E45000" w:rsidRDefault="00E45000" w:rsidP="00E6659E">
            <w:r>
              <w:t>Time to contact stakeholders</w:t>
            </w:r>
          </w:p>
        </w:tc>
        <w:tc>
          <w:tcPr>
            <w:tcW w:w="1620" w:type="dxa"/>
          </w:tcPr>
          <w:p w:rsidR="00E45000" w:rsidRDefault="00E45000" w:rsidP="00E6659E"/>
        </w:tc>
      </w:tr>
    </w:tbl>
    <w:p w:rsidR="00E45000" w:rsidRDefault="00E45000"/>
    <w:sectPr w:rsidR="00E45000" w:rsidSect="00A136E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3D" w:rsidRDefault="00E7463D" w:rsidP="00A136E3">
      <w:pPr>
        <w:spacing w:after="0" w:line="240" w:lineRule="auto"/>
      </w:pPr>
      <w:r>
        <w:separator/>
      </w:r>
    </w:p>
  </w:endnote>
  <w:endnote w:type="continuationSeparator" w:id="0">
    <w:p w:rsidR="00E7463D" w:rsidRDefault="00E7463D" w:rsidP="00A1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3D" w:rsidRDefault="00E7463D" w:rsidP="00A136E3">
      <w:pPr>
        <w:spacing w:after="0" w:line="240" w:lineRule="auto"/>
      </w:pPr>
      <w:r>
        <w:separator/>
      </w:r>
    </w:p>
  </w:footnote>
  <w:footnote w:type="continuationSeparator" w:id="0">
    <w:p w:rsidR="00E7463D" w:rsidRDefault="00E7463D" w:rsidP="00A1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3D" w:rsidRDefault="00E7463D">
    <w:pPr>
      <w:pStyle w:val="Header"/>
    </w:pPr>
    <w:r>
      <w:t>Mental Health Action plan – Saint Benedict CVA 2023</w:t>
    </w:r>
  </w:p>
  <w:p w:rsidR="00E7463D" w:rsidRDefault="00E7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C0B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C3E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E2D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1228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E22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74B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21826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E3"/>
    <w:rsid w:val="0003281B"/>
    <w:rsid w:val="001D1859"/>
    <w:rsid w:val="002225E0"/>
    <w:rsid w:val="002710B9"/>
    <w:rsid w:val="002776F2"/>
    <w:rsid w:val="00314333"/>
    <w:rsid w:val="003543A9"/>
    <w:rsid w:val="00377936"/>
    <w:rsid w:val="004235F9"/>
    <w:rsid w:val="004277D5"/>
    <w:rsid w:val="00562C25"/>
    <w:rsid w:val="00991BD3"/>
    <w:rsid w:val="009C6A14"/>
    <w:rsid w:val="009F30A6"/>
    <w:rsid w:val="00A136E3"/>
    <w:rsid w:val="00B1383A"/>
    <w:rsid w:val="00B14E90"/>
    <w:rsid w:val="00D356E0"/>
    <w:rsid w:val="00E45000"/>
    <w:rsid w:val="00E7463D"/>
    <w:rsid w:val="00ED5B97"/>
    <w:rsid w:val="00E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CB88"/>
  <w15:chartTrackingRefBased/>
  <w15:docId w15:val="{2E44B9A5-36DD-4EBA-9055-5C0F8FB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E3"/>
  </w:style>
  <w:style w:type="paragraph" w:styleId="Footer">
    <w:name w:val="footer"/>
    <w:basedOn w:val="Normal"/>
    <w:link w:val="FooterChar"/>
    <w:uiPriority w:val="99"/>
    <w:unhideWhenUsed/>
    <w:rsid w:val="00A1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E3"/>
  </w:style>
  <w:style w:type="table" w:styleId="TableGrid">
    <w:name w:val="Table Grid"/>
    <w:basedOn w:val="TableNormal"/>
    <w:uiPriority w:val="3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2F19-B0AF-45D4-AF63-22DCF2E7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Catholic Voluntary Academy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King</dc:creator>
  <cp:keywords/>
  <dc:description/>
  <cp:lastModifiedBy>Angela King</cp:lastModifiedBy>
  <cp:revision>15</cp:revision>
  <dcterms:created xsi:type="dcterms:W3CDTF">2023-06-28T11:11:00Z</dcterms:created>
  <dcterms:modified xsi:type="dcterms:W3CDTF">2023-07-10T09:11:00Z</dcterms:modified>
</cp:coreProperties>
</file>